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8F4C" w14:textId="77777777" w:rsidR="0051627D" w:rsidRDefault="00160116">
      <w:pPr>
        <w:pStyle w:val="10"/>
        <w:spacing w:after="0" w:line="240" w:lineRule="auto"/>
        <w:rPr>
          <w:b/>
          <w:szCs w:val="28"/>
        </w:rPr>
      </w:pPr>
      <w:r>
        <w:rPr>
          <w:noProof/>
        </w:rPr>
        <w:drawing>
          <wp:inline distT="0" distB="0" distL="0" distR="0" wp14:anchorId="61A5BDC9" wp14:editId="2E6EA741">
            <wp:extent cx="3304540" cy="1286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62344" w14:textId="77777777" w:rsidR="0051627D" w:rsidRDefault="00160116">
      <w:pPr>
        <w:pStyle w:val="10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ПРОГРАММА ПРОВЕДЕНИЯ</w:t>
      </w:r>
    </w:p>
    <w:p w14:paraId="5ED39435" w14:textId="77777777" w:rsidR="0051627D" w:rsidRDefault="00160116">
      <w:pPr>
        <w:pStyle w:val="10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соревнований по компетенции «Преподавание в младших классах» </w:t>
      </w:r>
    </w:p>
    <w:p w14:paraId="75E9B168" w14:textId="77777777" w:rsidR="0051627D" w:rsidRDefault="00160116">
      <w:pPr>
        <w:pStyle w:val="10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Регионального этапа Чемпионата </w:t>
      </w:r>
    </w:p>
    <w:p w14:paraId="2147E229" w14:textId="77777777" w:rsidR="0051627D" w:rsidRPr="00190416" w:rsidRDefault="00160116">
      <w:pPr>
        <w:pStyle w:val="10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по профессиональному мастерству «Профессионалы»</w:t>
      </w:r>
    </w:p>
    <w:p w14:paraId="76DE8EA5" w14:textId="7ACDE46B" w:rsidR="00CE5D78" w:rsidRPr="00CE5D78" w:rsidRDefault="00CE5D78">
      <w:pPr>
        <w:pStyle w:val="10"/>
        <w:spacing w:after="0" w:line="240" w:lineRule="auto"/>
        <w:jc w:val="center"/>
        <w:rPr>
          <w:b/>
          <w:color w:val="FF0000"/>
          <w:szCs w:val="28"/>
        </w:rPr>
      </w:pPr>
      <w:r>
        <w:rPr>
          <w:b/>
          <w:szCs w:val="28"/>
        </w:rPr>
        <w:t>Ю</w:t>
      </w:r>
      <w:r w:rsidR="00DC2BE4">
        <w:rPr>
          <w:b/>
          <w:szCs w:val="28"/>
        </w:rPr>
        <w:t>н</w:t>
      </w:r>
      <w:r>
        <w:rPr>
          <w:b/>
          <w:szCs w:val="28"/>
        </w:rPr>
        <w:t>иоры</w:t>
      </w:r>
    </w:p>
    <w:p w14:paraId="5DBC10A4" w14:textId="77777777" w:rsidR="0051627D" w:rsidRDefault="00160116">
      <w:pPr>
        <w:pStyle w:val="10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Регион проведения Забайкальский край</w:t>
      </w:r>
    </w:p>
    <w:p w14:paraId="12D743F0" w14:textId="77777777" w:rsidR="0051627D" w:rsidRDefault="0051627D">
      <w:pPr>
        <w:pStyle w:val="10"/>
        <w:spacing w:after="0" w:line="240" w:lineRule="auto"/>
        <w:jc w:val="center"/>
        <w:rPr>
          <w:szCs w:val="28"/>
        </w:rPr>
      </w:pPr>
    </w:p>
    <w:tbl>
      <w:tblPr>
        <w:tblStyle w:val="affc"/>
        <w:tblW w:w="10468" w:type="dxa"/>
        <w:tblLayout w:type="fixed"/>
        <w:tblLook w:val="04A0" w:firstRow="1" w:lastRow="0" w:firstColumn="1" w:lastColumn="0" w:noHBand="0" w:noVBand="1"/>
      </w:tblPr>
      <w:tblGrid>
        <w:gridCol w:w="4355"/>
        <w:gridCol w:w="6113"/>
      </w:tblGrid>
      <w:tr w:rsidR="0051627D" w14:paraId="6CEEC15F" w14:textId="77777777">
        <w:trPr>
          <w:trHeight w:val="528"/>
        </w:trPr>
        <w:tc>
          <w:tcPr>
            <w:tcW w:w="10467" w:type="dxa"/>
            <w:gridSpan w:val="2"/>
            <w:shd w:val="clear" w:color="auto" w:fill="9BDB7F"/>
            <w:vAlign w:val="center"/>
          </w:tcPr>
          <w:p w14:paraId="6756184A" w14:textId="77777777" w:rsidR="0051627D" w:rsidRDefault="00160116">
            <w:pPr>
              <w:pStyle w:val="10"/>
              <w:widowControl w:val="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Общая информация</w:t>
            </w:r>
          </w:p>
        </w:tc>
      </w:tr>
      <w:tr w:rsidR="0051627D" w14:paraId="643801CB" w14:textId="77777777">
        <w:trPr>
          <w:trHeight w:val="262"/>
        </w:trPr>
        <w:tc>
          <w:tcPr>
            <w:tcW w:w="4355" w:type="dxa"/>
            <w:vAlign w:val="center"/>
          </w:tcPr>
          <w:p w14:paraId="1E7D4855" w14:textId="77777777" w:rsidR="0051627D" w:rsidRDefault="00160116">
            <w:pPr>
              <w:pStyle w:val="10"/>
              <w:widowControl w:val="0"/>
              <w:spacing w:after="0" w:line="240" w:lineRule="auto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Период проведения</w:t>
            </w:r>
          </w:p>
        </w:tc>
        <w:tc>
          <w:tcPr>
            <w:tcW w:w="6112" w:type="dxa"/>
          </w:tcPr>
          <w:p w14:paraId="474CB13B" w14:textId="38F45742" w:rsidR="0051627D" w:rsidRDefault="00160116">
            <w:pPr>
              <w:pStyle w:val="10"/>
              <w:widowControl w:val="0"/>
              <w:spacing w:after="0" w:line="240" w:lineRule="auto"/>
              <w:rPr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  <w:r w:rsidR="001F484A">
              <w:rPr>
                <w:rFonts w:eastAsia="Times New Roman"/>
                <w:szCs w:val="28"/>
              </w:rPr>
              <w:t>0</w:t>
            </w:r>
            <w:r>
              <w:rPr>
                <w:rFonts w:eastAsia="Times New Roman"/>
                <w:szCs w:val="28"/>
              </w:rPr>
              <w:t>.02.202</w:t>
            </w:r>
            <w:r w:rsidR="001F484A">
              <w:rPr>
                <w:rFonts w:eastAsia="Times New Roman"/>
                <w:szCs w:val="28"/>
              </w:rPr>
              <w:t>6</w:t>
            </w:r>
            <w:r w:rsidR="00A86A2B">
              <w:rPr>
                <w:rFonts w:eastAsia="Times New Roman"/>
                <w:szCs w:val="28"/>
              </w:rPr>
              <w:t xml:space="preserve"> </w:t>
            </w:r>
            <w:r>
              <w:rPr>
                <w:rFonts w:eastAsia="Times New Roman"/>
                <w:szCs w:val="28"/>
              </w:rPr>
              <w:t>-</w:t>
            </w:r>
            <w:r w:rsidR="001F484A">
              <w:rPr>
                <w:rFonts w:eastAsia="Times New Roman"/>
                <w:szCs w:val="28"/>
              </w:rPr>
              <w:t>14</w:t>
            </w:r>
            <w:r>
              <w:rPr>
                <w:rFonts w:eastAsia="Times New Roman"/>
                <w:szCs w:val="28"/>
              </w:rPr>
              <w:t>.02.202</w:t>
            </w:r>
            <w:r w:rsidR="001F484A">
              <w:rPr>
                <w:rFonts w:eastAsia="Times New Roman"/>
                <w:szCs w:val="28"/>
              </w:rPr>
              <w:t>6</w:t>
            </w:r>
          </w:p>
        </w:tc>
      </w:tr>
      <w:tr w:rsidR="0051627D" w14:paraId="00A09C80" w14:textId="77777777">
        <w:trPr>
          <w:trHeight w:val="1051"/>
        </w:trPr>
        <w:tc>
          <w:tcPr>
            <w:tcW w:w="4355" w:type="dxa"/>
            <w:vAlign w:val="center"/>
          </w:tcPr>
          <w:p w14:paraId="53A9AF06" w14:textId="77777777" w:rsidR="0051627D" w:rsidRDefault="00160116">
            <w:pPr>
              <w:pStyle w:val="10"/>
              <w:widowControl w:val="0"/>
              <w:spacing w:after="0" w:line="240" w:lineRule="auto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Место проведения и адрес площадки</w:t>
            </w:r>
          </w:p>
        </w:tc>
        <w:tc>
          <w:tcPr>
            <w:tcW w:w="6112" w:type="dxa"/>
          </w:tcPr>
          <w:p w14:paraId="2FAC50B2" w14:textId="77777777" w:rsidR="0051627D" w:rsidRDefault="00160116">
            <w:pPr>
              <w:pStyle w:val="10"/>
              <w:widowControl w:val="0"/>
              <w:spacing w:after="0" w:line="240" w:lineRule="auto"/>
              <w:rPr>
                <w:szCs w:val="28"/>
              </w:rPr>
            </w:pPr>
            <w:r>
              <w:rPr>
                <w:rFonts w:eastAsia="Times New Roman"/>
                <w:szCs w:val="28"/>
              </w:rPr>
              <w:t>ГАПОУ «Читинский педагогический колледж», г. Чита, ул. Красной Звезды, д.51А</w:t>
            </w:r>
          </w:p>
        </w:tc>
      </w:tr>
      <w:tr w:rsidR="0051627D" w14:paraId="6F110FD7" w14:textId="77777777">
        <w:trPr>
          <w:trHeight w:val="457"/>
        </w:trPr>
        <w:tc>
          <w:tcPr>
            <w:tcW w:w="4355" w:type="dxa"/>
            <w:vAlign w:val="center"/>
          </w:tcPr>
          <w:p w14:paraId="2CA09A31" w14:textId="77777777" w:rsidR="0051627D" w:rsidRDefault="00160116">
            <w:pPr>
              <w:pStyle w:val="10"/>
              <w:widowControl w:val="0"/>
              <w:spacing w:after="0" w:line="240" w:lineRule="auto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ФИО Главного эксперта</w:t>
            </w:r>
          </w:p>
        </w:tc>
        <w:tc>
          <w:tcPr>
            <w:tcW w:w="6112" w:type="dxa"/>
          </w:tcPr>
          <w:p w14:paraId="28480C6A" w14:textId="7449C676" w:rsidR="0051627D" w:rsidRDefault="001F484A">
            <w:pPr>
              <w:pStyle w:val="10"/>
              <w:widowControl w:val="0"/>
              <w:spacing w:after="0" w:line="240" w:lineRule="auto"/>
              <w:rPr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Судакова Елена Николаевна </w:t>
            </w:r>
          </w:p>
        </w:tc>
      </w:tr>
      <w:tr w:rsidR="0051627D" w14:paraId="6391FE34" w14:textId="77777777">
        <w:trPr>
          <w:trHeight w:val="457"/>
        </w:trPr>
        <w:tc>
          <w:tcPr>
            <w:tcW w:w="4355" w:type="dxa"/>
            <w:vAlign w:val="center"/>
          </w:tcPr>
          <w:p w14:paraId="7C999EAE" w14:textId="77777777" w:rsidR="0051627D" w:rsidRDefault="00160116">
            <w:pPr>
              <w:pStyle w:val="10"/>
              <w:widowControl w:val="0"/>
              <w:spacing w:after="0" w:line="240" w:lineRule="auto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Контакты Главного эксперта</w:t>
            </w:r>
          </w:p>
        </w:tc>
        <w:tc>
          <w:tcPr>
            <w:tcW w:w="6112" w:type="dxa"/>
          </w:tcPr>
          <w:p w14:paraId="7AE3499F" w14:textId="77777777" w:rsidR="0099263F" w:rsidRDefault="001F484A">
            <w:pPr>
              <w:pStyle w:val="10"/>
              <w:widowControl w:val="0"/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  <w:r>
              <w:rPr>
                <w:rFonts w:eastAsia="Times New Roman"/>
                <w:szCs w:val="28"/>
              </w:rPr>
              <w:t xml:space="preserve">89248023708 </w:t>
            </w:r>
          </w:p>
          <w:p w14:paraId="2C696D47" w14:textId="50DFDA45" w:rsidR="0051627D" w:rsidRPr="001F484A" w:rsidRDefault="001F484A">
            <w:pPr>
              <w:pStyle w:val="10"/>
              <w:widowControl w:val="0"/>
              <w:spacing w:after="0" w:line="240" w:lineRule="auto"/>
              <w:rPr>
                <w:szCs w:val="28"/>
                <w:lang w:val="en-US"/>
              </w:rPr>
            </w:pPr>
            <w:r>
              <w:rPr>
                <w:rFonts w:eastAsia="Times New Roman"/>
                <w:szCs w:val="28"/>
                <w:lang w:val="en-US"/>
              </w:rPr>
              <w:t>elenasudakova1984</w:t>
            </w:r>
            <w:r w:rsidR="0099263F">
              <w:rPr>
                <w:rFonts w:eastAsia="Times New Roman"/>
                <w:szCs w:val="28"/>
                <w:lang w:val="en-US"/>
              </w:rPr>
              <w:t>@mail.ru</w:t>
            </w:r>
          </w:p>
        </w:tc>
      </w:tr>
    </w:tbl>
    <w:p w14:paraId="72D200AE" w14:textId="77777777" w:rsidR="0051627D" w:rsidRDefault="0051627D">
      <w:pPr>
        <w:pStyle w:val="10"/>
        <w:spacing w:after="0" w:line="240" w:lineRule="auto"/>
        <w:rPr>
          <w:szCs w:val="28"/>
        </w:rPr>
      </w:pPr>
    </w:p>
    <w:p w14:paraId="7D7113B6" w14:textId="77777777" w:rsidR="0051627D" w:rsidRDefault="0051627D">
      <w:pPr>
        <w:pStyle w:val="10"/>
        <w:spacing w:after="0" w:line="240" w:lineRule="auto"/>
        <w:rPr>
          <w:szCs w:val="28"/>
        </w:rPr>
      </w:pPr>
    </w:p>
    <w:tbl>
      <w:tblPr>
        <w:tblStyle w:val="affc"/>
        <w:tblW w:w="10456" w:type="dxa"/>
        <w:tblLayout w:type="fixed"/>
        <w:tblLook w:val="04A0" w:firstRow="1" w:lastRow="0" w:firstColumn="1" w:lastColumn="0" w:noHBand="0" w:noVBand="1"/>
      </w:tblPr>
      <w:tblGrid>
        <w:gridCol w:w="1838"/>
        <w:gridCol w:w="8618"/>
      </w:tblGrid>
      <w:tr w:rsidR="0051627D" w14:paraId="1624949D" w14:textId="77777777" w:rsidTr="0025529C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60E1ABC" w14:textId="0A549340" w:rsidR="0051627D" w:rsidRDefault="00160116">
            <w:pPr>
              <w:pStyle w:val="10"/>
              <w:widowControl w:val="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Д-</w:t>
            </w:r>
            <w:r w:rsidR="00622329">
              <w:rPr>
                <w:rFonts w:eastAsia="Times New Roman"/>
                <w:b/>
                <w:szCs w:val="28"/>
              </w:rPr>
              <w:t>2 /</w:t>
            </w:r>
            <w:r>
              <w:rPr>
                <w:rFonts w:eastAsia="Times New Roman"/>
                <w:b/>
                <w:szCs w:val="28"/>
              </w:rPr>
              <w:t xml:space="preserve"> «</w:t>
            </w:r>
            <w:r w:rsidR="00622329">
              <w:rPr>
                <w:rFonts w:eastAsia="Times New Roman"/>
                <w:b/>
                <w:szCs w:val="28"/>
                <w:lang w:val="en-US"/>
              </w:rPr>
              <w:t>09</w:t>
            </w:r>
            <w:r w:rsidR="00622329" w:rsidRPr="00622329">
              <w:rPr>
                <w:rFonts w:eastAsia="Times New Roman"/>
                <w:b/>
                <w:szCs w:val="28"/>
                <w:lang w:val="en-US"/>
              </w:rPr>
              <w:t>»</w:t>
            </w:r>
            <w:r>
              <w:rPr>
                <w:rFonts w:eastAsia="Times New Roman"/>
                <w:b/>
                <w:szCs w:val="28"/>
              </w:rPr>
              <w:t xml:space="preserve"> февраля 202</w:t>
            </w:r>
            <w:r w:rsidR="00622329">
              <w:rPr>
                <w:rFonts w:eastAsia="Times New Roman"/>
                <w:b/>
                <w:szCs w:val="28"/>
                <w:lang w:val="en-US"/>
              </w:rPr>
              <w:t>6</w:t>
            </w:r>
            <w:r>
              <w:rPr>
                <w:rFonts w:eastAsia="Times New Roman"/>
                <w:b/>
                <w:szCs w:val="28"/>
              </w:rPr>
              <w:t xml:space="preserve"> г.</w:t>
            </w:r>
          </w:p>
        </w:tc>
      </w:tr>
      <w:tr w:rsidR="0051627D" w14:paraId="185C78B2" w14:textId="77777777" w:rsidTr="0025529C">
        <w:tc>
          <w:tcPr>
            <w:tcW w:w="1838" w:type="dxa"/>
          </w:tcPr>
          <w:p w14:paraId="1465F752" w14:textId="77777777" w:rsidR="0051627D" w:rsidRDefault="00160116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14:00 – 15:00</w:t>
            </w:r>
          </w:p>
        </w:tc>
        <w:tc>
          <w:tcPr>
            <w:tcW w:w="8618" w:type="dxa"/>
          </w:tcPr>
          <w:p w14:paraId="26CDC5AE" w14:textId="77777777" w:rsidR="0051627D" w:rsidRDefault="00160116">
            <w:pPr>
              <w:pStyle w:val="10"/>
              <w:widowControl w:val="0"/>
              <w:spacing w:after="0" w:line="240" w:lineRule="auto"/>
              <w:jc w:val="both"/>
            </w:pPr>
            <w:r>
              <w:rPr>
                <w:rFonts w:eastAsia="Times New Roman"/>
              </w:rPr>
              <w:t>Приемка площадки к проведению отборочного этапа Чемпионата по профессиональному мастерству «Профессионалы»:</w:t>
            </w:r>
          </w:p>
          <w:p w14:paraId="3F25633A" w14:textId="77777777" w:rsidR="0051627D" w:rsidRDefault="00160116">
            <w:pPr>
              <w:pStyle w:val="10"/>
              <w:widowControl w:val="0"/>
              <w:spacing w:after="0" w:line="240" w:lineRule="auto"/>
              <w:jc w:val="both"/>
            </w:pPr>
            <w:r>
              <w:rPr>
                <w:rFonts w:eastAsia="Times New Roman"/>
              </w:rPr>
              <w:t xml:space="preserve">Проверка готовности площадки к проведению соревнований, </w:t>
            </w:r>
            <w:r>
              <w:rPr>
                <w:rFonts w:eastAsia="Times New Roman"/>
              </w:rPr>
              <w:t>соответствие инфраструктурному листу, плану застройки, работа камер, рабочее состояние техники (тестирование интерактивного и цифрового оборудования).</w:t>
            </w:r>
          </w:p>
        </w:tc>
      </w:tr>
      <w:tr w:rsidR="0051627D" w14:paraId="7EDA4435" w14:textId="77777777" w:rsidTr="0025529C">
        <w:tc>
          <w:tcPr>
            <w:tcW w:w="1838" w:type="dxa"/>
          </w:tcPr>
          <w:p w14:paraId="2E8F093A" w14:textId="77777777" w:rsidR="0051627D" w:rsidRDefault="00160116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15:00 – 15:15</w:t>
            </w:r>
          </w:p>
        </w:tc>
        <w:tc>
          <w:tcPr>
            <w:tcW w:w="8618" w:type="dxa"/>
          </w:tcPr>
          <w:p w14:paraId="4061B144" w14:textId="77777777" w:rsidR="0051627D" w:rsidRDefault="00160116">
            <w:pPr>
              <w:pStyle w:val="10"/>
              <w:widowControl w:val="0"/>
              <w:spacing w:after="0" w:line="240" w:lineRule="auto"/>
              <w:jc w:val="both"/>
            </w:pPr>
            <w:r>
              <w:rPr>
                <w:rFonts w:eastAsia="Times New Roman"/>
              </w:rPr>
              <w:t>Консультация технических администраторов площадки</w:t>
            </w:r>
          </w:p>
        </w:tc>
      </w:tr>
      <w:tr w:rsidR="0051627D" w14:paraId="3D7DB500" w14:textId="77777777" w:rsidTr="0025529C">
        <w:tc>
          <w:tcPr>
            <w:tcW w:w="1838" w:type="dxa"/>
          </w:tcPr>
          <w:p w14:paraId="1677A289" w14:textId="77777777" w:rsidR="0051627D" w:rsidRDefault="00160116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15:15-16:00</w:t>
            </w:r>
          </w:p>
        </w:tc>
        <w:tc>
          <w:tcPr>
            <w:tcW w:w="8618" w:type="dxa"/>
          </w:tcPr>
          <w:p w14:paraId="06A33039" w14:textId="77777777" w:rsidR="0051627D" w:rsidRDefault="00160116">
            <w:pPr>
              <w:pStyle w:val="10"/>
              <w:widowControl w:val="0"/>
              <w:spacing w:after="0" w:line="240" w:lineRule="auto"/>
              <w:jc w:val="both"/>
            </w:pPr>
            <w:r>
              <w:rPr>
                <w:rFonts w:eastAsia="Times New Roman"/>
              </w:rPr>
              <w:t xml:space="preserve">Подписание Акта готовности </w:t>
            </w:r>
            <w:r>
              <w:rPr>
                <w:rFonts w:eastAsia="Times New Roman"/>
              </w:rPr>
              <w:t>площадки к проведению чемпионата</w:t>
            </w:r>
          </w:p>
        </w:tc>
      </w:tr>
      <w:tr w:rsidR="0051627D" w14:paraId="2A93DCF9" w14:textId="77777777" w:rsidTr="0025529C">
        <w:tc>
          <w:tcPr>
            <w:tcW w:w="1838" w:type="dxa"/>
          </w:tcPr>
          <w:p w14:paraId="1A95A6FB" w14:textId="77777777" w:rsidR="0051627D" w:rsidRDefault="00160116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16:00-16:10</w:t>
            </w:r>
          </w:p>
        </w:tc>
        <w:tc>
          <w:tcPr>
            <w:tcW w:w="8618" w:type="dxa"/>
          </w:tcPr>
          <w:p w14:paraId="7A33A6D3" w14:textId="77777777" w:rsidR="0051627D" w:rsidRDefault="00160116">
            <w:pPr>
              <w:pStyle w:val="10"/>
              <w:widowControl w:val="0"/>
              <w:spacing w:after="0" w:line="240" w:lineRule="auto"/>
              <w:jc w:val="both"/>
            </w:pPr>
            <w:r>
              <w:rPr>
                <w:rFonts w:eastAsia="Times New Roman"/>
              </w:rPr>
              <w:t>Регистрация экспертов-наставников, индустриального эксперта</w:t>
            </w:r>
          </w:p>
        </w:tc>
      </w:tr>
      <w:tr w:rsidR="0051627D" w14:paraId="6BB0F2C8" w14:textId="77777777" w:rsidTr="0025529C">
        <w:tc>
          <w:tcPr>
            <w:tcW w:w="1838" w:type="dxa"/>
          </w:tcPr>
          <w:p w14:paraId="0590FABA" w14:textId="77777777" w:rsidR="0051627D" w:rsidRDefault="00160116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16:10-17:00</w:t>
            </w:r>
          </w:p>
        </w:tc>
        <w:tc>
          <w:tcPr>
            <w:tcW w:w="8618" w:type="dxa"/>
            <w:shd w:val="clear" w:color="auto" w:fill="auto"/>
          </w:tcPr>
          <w:p w14:paraId="25EF62E0" w14:textId="77777777" w:rsidR="0051627D" w:rsidRDefault="00160116">
            <w:pPr>
              <w:pStyle w:val="10"/>
              <w:widowControl w:val="0"/>
              <w:spacing w:after="0" w:line="240" w:lineRule="auto"/>
              <w:jc w:val="both"/>
              <w:rPr>
                <w:b/>
                <w:i/>
              </w:rPr>
            </w:pPr>
            <w:r>
              <w:rPr>
                <w:rFonts w:eastAsia="Times New Roman"/>
              </w:rPr>
              <w:t>Работа экспертов-наставников с конкурсной и нормативной документацией.</w:t>
            </w:r>
          </w:p>
        </w:tc>
      </w:tr>
      <w:tr w:rsidR="0051627D" w14:paraId="50C69CB2" w14:textId="77777777" w:rsidTr="0025529C">
        <w:tc>
          <w:tcPr>
            <w:tcW w:w="1838" w:type="dxa"/>
          </w:tcPr>
          <w:p w14:paraId="7E5EC077" w14:textId="77777777" w:rsidR="0051627D" w:rsidRDefault="00160116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14:paraId="140A7EF5" w14:textId="77777777" w:rsidR="0051627D" w:rsidRDefault="00160116">
            <w:pPr>
              <w:pStyle w:val="10"/>
              <w:widowControl w:val="0"/>
              <w:spacing w:after="0" w:line="240" w:lineRule="auto"/>
            </w:pPr>
            <w:r>
              <w:rPr>
                <w:rFonts w:eastAsia="Times New Roman"/>
              </w:rPr>
              <w:t>Распределение ролей между экспертами.</w:t>
            </w:r>
          </w:p>
          <w:p w14:paraId="71B53BDE" w14:textId="77777777" w:rsidR="0051627D" w:rsidRDefault="00160116">
            <w:pPr>
              <w:pStyle w:val="10"/>
              <w:widowControl w:val="0"/>
              <w:spacing w:after="0" w:line="240" w:lineRule="auto"/>
              <w:rPr>
                <w:b/>
                <w:i/>
              </w:rPr>
            </w:pPr>
            <w:r>
              <w:rPr>
                <w:rFonts w:eastAsia="Times New Roman"/>
              </w:rPr>
              <w:t>Внесение 30% изменений в задания.</w:t>
            </w:r>
          </w:p>
        </w:tc>
      </w:tr>
      <w:tr w:rsidR="0051627D" w14:paraId="4B4DA490" w14:textId="77777777" w:rsidTr="0025529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E764BFA" w14:textId="78C7B9C9" w:rsidR="0051627D" w:rsidRDefault="00160116">
            <w:pPr>
              <w:pStyle w:val="10"/>
              <w:widowControl w:val="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Д-</w:t>
            </w:r>
            <w:r w:rsidR="00622329">
              <w:rPr>
                <w:rFonts w:eastAsia="Times New Roman"/>
                <w:b/>
                <w:szCs w:val="28"/>
              </w:rPr>
              <w:t>1 /</w:t>
            </w:r>
            <w:r>
              <w:rPr>
                <w:rFonts w:eastAsia="Times New Roman"/>
                <w:b/>
                <w:szCs w:val="28"/>
              </w:rPr>
              <w:t xml:space="preserve"> «1</w:t>
            </w:r>
            <w:r w:rsidR="00622329">
              <w:rPr>
                <w:rFonts w:eastAsia="Times New Roman"/>
                <w:b/>
                <w:szCs w:val="28"/>
                <w:lang w:val="en-US"/>
              </w:rPr>
              <w:t>0</w:t>
            </w:r>
            <w:r>
              <w:rPr>
                <w:rFonts w:eastAsia="Times New Roman"/>
                <w:b/>
                <w:szCs w:val="28"/>
              </w:rPr>
              <w:t>» февраля 202</w:t>
            </w:r>
            <w:r w:rsidR="00622329">
              <w:rPr>
                <w:rFonts w:eastAsia="Times New Roman"/>
                <w:b/>
                <w:szCs w:val="28"/>
                <w:lang w:val="en-US"/>
              </w:rPr>
              <w:t>6</w:t>
            </w:r>
            <w:r>
              <w:rPr>
                <w:rFonts w:eastAsia="Times New Roman"/>
                <w:b/>
                <w:szCs w:val="28"/>
              </w:rPr>
              <w:t xml:space="preserve"> г.</w:t>
            </w:r>
          </w:p>
        </w:tc>
      </w:tr>
      <w:tr w:rsidR="0051627D" w14:paraId="2FF04E68" w14:textId="77777777" w:rsidTr="0025529C">
        <w:trPr>
          <w:trHeight w:val="278"/>
        </w:trPr>
        <w:tc>
          <w:tcPr>
            <w:tcW w:w="1838" w:type="dxa"/>
            <w:shd w:val="clear" w:color="auto" w:fill="auto"/>
          </w:tcPr>
          <w:p w14:paraId="7CAF1422" w14:textId="77777777" w:rsidR="0051627D" w:rsidRDefault="0016011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8618" w:type="dxa"/>
            <w:shd w:val="clear" w:color="auto" w:fill="auto"/>
          </w:tcPr>
          <w:p w14:paraId="63A444CD" w14:textId="77777777" w:rsidR="0051627D" w:rsidRDefault="0016011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РЧ «Профессионалы» в Забайкальском крае. Краевая филармония им. О.Л. Лундстрема, ул. Бутина, д.51</w:t>
            </w:r>
          </w:p>
        </w:tc>
      </w:tr>
      <w:tr w:rsidR="0051627D" w14:paraId="14EEF110" w14:textId="77777777" w:rsidTr="0025529C">
        <w:trPr>
          <w:trHeight w:val="278"/>
        </w:trPr>
        <w:tc>
          <w:tcPr>
            <w:tcW w:w="1838" w:type="dxa"/>
            <w:tcBorders>
              <w:top w:val="nil"/>
            </w:tcBorders>
            <w:shd w:val="clear" w:color="auto" w:fill="auto"/>
          </w:tcPr>
          <w:p w14:paraId="30FCAEC5" w14:textId="2B2AA51D" w:rsidR="0051627D" w:rsidRDefault="00160116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12:00</w:t>
            </w:r>
            <w:r w:rsidR="00A86A2B">
              <w:rPr>
                <w:rFonts w:eastAsia="Times New Roman"/>
              </w:rPr>
              <w:t xml:space="preserve"> </w:t>
            </w:r>
            <w:r w:rsidR="00A86A2B" w:rsidRPr="00A86A2B">
              <w:rPr>
                <w:rFonts w:eastAsia="Times New Roman"/>
              </w:rPr>
              <w:t xml:space="preserve">– </w:t>
            </w:r>
            <w:r>
              <w:rPr>
                <w:rFonts w:eastAsia="Times New Roman"/>
              </w:rPr>
              <w:t>12:15</w:t>
            </w:r>
          </w:p>
        </w:tc>
        <w:tc>
          <w:tcPr>
            <w:tcW w:w="8618" w:type="dxa"/>
            <w:tcBorders>
              <w:top w:val="nil"/>
            </w:tcBorders>
            <w:shd w:val="clear" w:color="auto" w:fill="auto"/>
          </w:tcPr>
          <w:p w14:paraId="68C97DE0" w14:textId="77777777" w:rsidR="0051627D" w:rsidRDefault="00160116">
            <w:pPr>
              <w:pStyle w:val="10"/>
              <w:widowControl w:val="0"/>
              <w:spacing w:after="0" w:line="240" w:lineRule="auto"/>
            </w:pPr>
            <w:r>
              <w:rPr>
                <w:rFonts w:eastAsia="Times New Roman"/>
              </w:rPr>
              <w:t>Регистрация конкурсантов.</w:t>
            </w:r>
          </w:p>
        </w:tc>
      </w:tr>
      <w:tr w:rsidR="0051627D" w14:paraId="47BBF6BD" w14:textId="77777777" w:rsidTr="0025529C">
        <w:trPr>
          <w:trHeight w:val="152"/>
        </w:trPr>
        <w:tc>
          <w:tcPr>
            <w:tcW w:w="1838" w:type="dxa"/>
            <w:shd w:val="clear" w:color="auto" w:fill="auto"/>
          </w:tcPr>
          <w:p w14:paraId="2DA2C1DD" w14:textId="02D05186" w:rsidR="0051627D" w:rsidRDefault="00160116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12:15</w:t>
            </w:r>
            <w:r w:rsidR="00A86A2B">
              <w:rPr>
                <w:rFonts w:eastAsia="Times New Roman"/>
              </w:rPr>
              <w:t xml:space="preserve"> </w:t>
            </w:r>
            <w:r w:rsidR="00A86A2B" w:rsidRPr="00A86A2B">
              <w:rPr>
                <w:rFonts w:eastAsia="Times New Roman"/>
              </w:rPr>
              <w:t xml:space="preserve">– </w:t>
            </w:r>
            <w:r>
              <w:rPr>
                <w:rFonts w:eastAsia="Times New Roman"/>
              </w:rPr>
              <w:t>12:30</w:t>
            </w:r>
          </w:p>
        </w:tc>
        <w:tc>
          <w:tcPr>
            <w:tcW w:w="8618" w:type="dxa"/>
            <w:shd w:val="clear" w:color="auto" w:fill="auto"/>
          </w:tcPr>
          <w:p w14:paraId="57F406F6" w14:textId="77777777" w:rsidR="0051627D" w:rsidRDefault="00160116">
            <w:pPr>
              <w:pStyle w:val="10"/>
              <w:widowControl w:val="0"/>
              <w:spacing w:after="0" w:line="240" w:lineRule="auto"/>
            </w:pPr>
            <w:r>
              <w:rPr>
                <w:rFonts w:eastAsia="Times New Roman"/>
              </w:rPr>
              <w:t xml:space="preserve">Инструктаж по ТБ и </w:t>
            </w:r>
            <w:r>
              <w:rPr>
                <w:rFonts w:eastAsia="Times New Roman"/>
              </w:rPr>
              <w:t>ОТ.</w:t>
            </w:r>
          </w:p>
        </w:tc>
      </w:tr>
      <w:tr w:rsidR="0051627D" w14:paraId="725A6D14" w14:textId="77777777" w:rsidTr="0025529C">
        <w:trPr>
          <w:trHeight w:val="152"/>
        </w:trPr>
        <w:tc>
          <w:tcPr>
            <w:tcW w:w="1838" w:type="dxa"/>
            <w:tcBorders>
              <w:top w:val="nil"/>
            </w:tcBorders>
            <w:shd w:val="clear" w:color="auto" w:fill="auto"/>
          </w:tcPr>
          <w:p w14:paraId="10F595AB" w14:textId="6BCA6BCA" w:rsidR="0051627D" w:rsidRDefault="0016011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  <w:r w:rsidR="00A86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6A2B" w:rsidRPr="00A86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8618" w:type="dxa"/>
            <w:tcBorders>
              <w:top w:val="nil"/>
            </w:tcBorders>
            <w:shd w:val="clear" w:color="auto" w:fill="auto"/>
          </w:tcPr>
          <w:p w14:paraId="387B6EE7" w14:textId="77777777" w:rsidR="0051627D" w:rsidRDefault="0016011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1627D" w14:paraId="28EAFE70" w14:textId="77777777" w:rsidTr="0025529C">
        <w:trPr>
          <w:trHeight w:val="70"/>
        </w:trPr>
        <w:tc>
          <w:tcPr>
            <w:tcW w:w="1838" w:type="dxa"/>
            <w:shd w:val="clear" w:color="auto" w:fill="auto"/>
          </w:tcPr>
          <w:p w14:paraId="12179E51" w14:textId="4A3E8071" w:rsidR="0051627D" w:rsidRDefault="0016011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13.15</w:t>
            </w:r>
            <w:r w:rsidR="00A86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6A2B" w:rsidRPr="00A86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904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8618" w:type="dxa"/>
            <w:shd w:val="clear" w:color="auto" w:fill="auto"/>
          </w:tcPr>
          <w:p w14:paraId="2F213B41" w14:textId="77777777" w:rsidR="0051627D" w:rsidRDefault="00160116">
            <w:pPr>
              <w:pStyle w:val="10"/>
              <w:widowControl w:val="0"/>
              <w:spacing w:after="0" w:line="240" w:lineRule="auto"/>
            </w:pPr>
            <w:r>
              <w:rPr>
                <w:rFonts w:eastAsia="Times New Roman"/>
              </w:rPr>
              <w:t>Жеребьевка – распределение конкурсных рабочих мест. Знакомство конкурсантов с площадкой и оборудованием, с конкурсной и нормативной документацией</w:t>
            </w:r>
          </w:p>
        </w:tc>
      </w:tr>
      <w:tr w:rsidR="0051627D" w14:paraId="2085762C" w14:textId="77777777" w:rsidTr="0025529C">
        <w:trPr>
          <w:trHeight w:val="70"/>
        </w:trPr>
        <w:tc>
          <w:tcPr>
            <w:tcW w:w="1838" w:type="dxa"/>
            <w:shd w:val="clear" w:color="auto" w:fill="auto"/>
          </w:tcPr>
          <w:p w14:paraId="5A2FCFA6" w14:textId="6AA80CDD" w:rsidR="0051627D" w:rsidRDefault="0016011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904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.15-1</w:t>
            </w:r>
            <w:r w:rsidR="001904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8618" w:type="dxa"/>
            <w:shd w:val="clear" w:color="auto" w:fill="auto"/>
          </w:tcPr>
          <w:p w14:paraId="773DFFA6" w14:textId="77777777" w:rsidR="0051627D" w:rsidRDefault="00160116">
            <w:pPr>
              <w:pStyle w:val="10"/>
              <w:widowControl w:val="0"/>
              <w:spacing w:after="0" w:line="240" w:lineRule="auto"/>
            </w:pPr>
            <w:r>
              <w:rPr>
                <w:rFonts w:eastAsia="Times New Roman"/>
              </w:rPr>
              <w:t>Оформление и подписание протоколов.</w:t>
            </w:r>
          </w:p>
        </w:tc>
      </w:tr>
      <w:tr w:rsidR="0051627D" w14:paraId="6BCB0746" w14:textId="77777777" w:rsidTr="0025529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B133AFE" w14:textId="4944DDCF" w:rsidR="0051627D" w:rsidRDefault="00160116">
            <w:pPr>
              <w:pStyle w:val="10"/>
              <w:widowControl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Д</w:t>
            </w:r>
            <w:r w:rsidR="00DC2BE4">
              <w:rPr>
                <w:rFonts w:eastAsia="Times New Roman"/>
                <w:b/>
                <w:szCs w:val="28"/>
              </w:rPr>
              <w:t>1 /</w:t>
            </w:r>
            <w:r>
              <w:rPr>
                <w:rFonts w:eastAsia="Times New Roman"/>
                <w:b/>
                <w:szCs w:val="28"/>
              </w:rPr>
              <w:t xml:space="preserve"> «1</w:t>
            </w:r>
            <w:r w:rsidR="00622329">
              <w:rPr>
                <w:rFonts w:eastAsia="Times New Roman"/>
                <w:b/>
                <w:szCs w:val="28"/>
                <w:lang w:val="en-US"/>
              </w:rPr>
              <w:t>2</w:t>
            </w:r>
            <w:r>
              <w:rPr>
                <w:rFonts w:eastAsia="Times New Roman"/>
                <w:b/>
                <w:szCs w:val="28"/>
              </w:rPr>
              <w:t xml:space="preserve">» </w:t>
            </w:r>
            <w:r>
              <w:rPr>
                <w:rFonts w:eastAsia="Times New Roman"/>
                <w:b/>
                <w:szCs w:val="28"/>
              </w:rPr>
              <w:t>февраля 202</w:t>
            </w:r>
            <w:r w:rsidR="00622329">
              <w:rPr>
                <w:rFonts w:eastAsia="Times New Roman"/>
                <w:b/>
                <w:szCs w:val="28"/>
                <w:lang w:val="en-US"/>
              </w:rPr>
              <w:t>6</w:t>
            </w:r>
            <w:r>
              <w:rPr>
                <w:rFonts w:eastAsia="Times New Roman"/>
                <w:b/>
                <w:szCs w:val="28"/>
              </w:rPr>
              <w:t xml:space="preserve"> г.</w:t>
            </w:r>
          </w:p>
        </w:tc>
      </w:tr>
      <w:tr w:rsidR="0051627D" w14:paraId="196F5E41" w14:textId="77777777" w:rsidTr="0025529C">
        <w:trPr>
          <w:trHeight w:val="70"/>
        </w:trPr>
        <w:tc>
          <w:tcPr>
            <w:tcW w:w="1838" w:type="dxa"/>
          </w:tcPr>
          <w:p w14:paraId="66E302EF" w14:textId="2276F609" w:rsidR="0051627D" w:rsidRPr="00DC2A9F" w:rsidRDefault="00DC2A9F">
            <w:pPr>
              <w:pStyle w:val="10"/>
              <w:widowControl w:val="0"/>
              <w:spacing w:after="0" w:line="240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rFonts w:eastAsia="Times New Roman"/>
                <w:lang w:val="en-US"/>
              </w:rPr>
              <w:t>11.00</w:t>
            </w:r>
            <w:r>
              <w:rPr>
                <w:rFonts w:eastAsia="Times New Roman"/>
              </w:rPr>
              <w:t xml:space="preserve"> – 1</w:t>
            </w:r>
            <w:r>
              <w:rPr>
                <w:rFonts w:eastAsia="Times New Roman"/>
                <w:lang w:val="en-US"/>
              </w:rPr>
              <w:t>1.20</w:t>
            </w:r>
          </w:p>
        </w:tc>
        <w:tc>
          <w:tcPr>
            <w:tcW w:w="8618" w:type="dxa"/>
          </w:tcPr>
          <w:p w14:paraId="2DF48A6E" w14:textId="77777777" w:rsidR="0051627D" w:rsidRDefault="00160116">
            <w:pPr>
              <w:pStyle w:val="10"/>
              <w:widowControl w:val="0"/>
              <w:spacing w:after="0" w:line="240" w:lineRule="auto"/>
              <w:rPr>
                <w:szCs w:val="28"/>
              </w:rPr>
            </w:pPr>
            <w:r>
              <w:rPr>
                <w:rFonts w:eastAsia="Times New Roman"/>
              </w:rPr>
              <w:t>Брифинги на конкурсных площадках.</w:t>
            </w:r>
          </w:p>
        </w:tc>
      </w:tr>
      <w:tr w:rsidR="0051627D" w14:paraId="6042E576" w14:textId="77777777" w:rsidTr="0025529C">
        <w:trPr>
          <w:trHeight w:val="70"/>
        </w:trPr>
        <w:tc>
          <w:tcPr>
            <w:tcW w:w="1838" w:type="dxa"/>
          </w:tcPr>
          <w:p w14:paraId="607F913E" w14:textId="3B20C4E3" w:rsidR="0051627D" w:rsidRPr="00DC2A9F" w:rsidRDefault="00DC2A9F">
            <w:pPr>
              <w:pStyle w:val="10"/>
              <w:widowControl w:val="0"/>
              <w:spacing w:after="0" w:line="240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rFonts w:eastAsia="Times New Roman"/>
                <w:lang w:val="en-US"/>
              </w:rPr>
              <w:t>11.20</w:t>
            </w:r>
            <w:r w:rsidR="00A86A2B">
              <w:rPr>
                <w:rFonts w:eastAsia="Times New Roman"/>
              </w:rPr>
              <w:t xml:space="preserve"> </w:t>
            </w:r>
            <w:r w:rsidR="00A86A2B" w:rsidRPr="00A86A2B">
              <w:rPr>
                <w:rFonts w:eastAsia="Times New Roman"/>
                <w:lang w:val="en-US"/>
              </w:rPr>
              <w:t xml:space="preserve">– </w:t>
            </w:r>
            <w:r>
              <w:rPr>
                <w:rFonts w:eastAsia="Times New Roman"/>
                <w:lang w:val="en-US"/>
              </w:rPr>
              <w:t>11.50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8618" w:type="dxa"/>
          </w:tcPr>
          <w:p w14:paraId="18F3E91E" w14:textId="77777777" w:rsidR="0051627D" w:rsidRDefault="00160116">
            <w:pPr>
              <w:pStyle w:val="10"/>
              <w:widowControl w:val="0"/>
              <w:spacing w:after="0" w:line="240" w:lineRule="auto"/>
              <w:rPr>
                <w:szCs w:val="28"/>
              </w:rPr>
            </w:pPr>
            <w:r>
              <w:rPr>
                <w:rFonts w:eastAsia="Times New Roman"/>
              </w:rPr>
              <w:t>Инструктаж конкурсантов, жеребьевка, знакомство с актуализированным КЗ</w:t>
            </w:r>
          </w:p>
        </w:tc>
      </w:tr>
      <w:tr w:rsidR="0051627D" w14:paraId="5FE95698" w14:textId="77777777" w:rsidTr="0025529C">
        <w:trPr>
          <w:trHeight w:val="70"/>
        </w:trPr>
        <w:tc>
          <w:tcPr>
            <w:tcW w:w="1838" w:type="dxa"/>
          </w:tcPr>
          <w:p w14:paraId="0169B73D" w14:textId="3E6DA9D1" w:rsidR="0051627D" w:rsidRPr="00DC2A9F" w:rsidRDefault="00DC2A9F">
            <w:pPr>
              <w:pStyle w:val="10"/>
              <w:widowControl w:val="0"/>
              <w:spacing w:after="0" w:line="240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rFonts w:eastAsia="Times New Roman"/>
                <w:lang w:val="en-US"/>
              </w:rPr>
              <w:lastRenderedPageBreak/>
              <w:t>11</w:t>
            </w:r>
            <w:r>
              <w:rPr>
                <w:rFonts w:eastAsia="Times New Roman"/>
              </w:rPr>
              <w:t>.</w:t>
            </w:r>
            <w:r>
              <w:rPr>
                <w:rFonts w:eastAsia="Times New Roman"/>
                <w:lang w:val="en-US"/>
              </w:rPr>
              <w:t>50</w:t>
            </w:r>
            <w:r w:rsidR="00A86A2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– </w:t>
            </w:r>
            <w:r>
              <w:rPr>
                <w:rFonts w:eastAsia="Times New Roman"/>
                <w:lang w:val="en-US"/>
              </w:rPr>
              <w:t>13.20</w:t>
            </w:r>
          </w:p>
        </w:tc>
        <w:tc>
          <w:tcPr>
            <w:tcW w:w="8618" w:type="dxa"/>
          </w:tcPr>
          <w:p w14:paraId="4FA74AB1" w14:textId="77777777" w:rsidR="0051627D" w:rsidRDefault="00160116">
            <w:pPr>
              <w:pStyle w:val="10"/>
              <w:widowControl w:val="0"/>
              <w:spacing w:after="0" w:line="240" w:lineRule="auto"/>
            </w:pPr>
            <w:r>
              <w:rPr>
                <w:rFonts w:eastAsia="Times New Roman"/>
              </w:rPr>
              <w:t>Модуль А1. Смысловой анализ текста</w:t>
            </w:r>
          </w:p>
        </w:tc>
      </w:tr>
      <w:tr w:rsidR="0051627D" w14:paraId="118A76EF" w14:textId="77777777" w:rsidTr="0025529C">
        <w:trPr>
          <w:trHeight w:val="70"/>
        </w:trPr>
        <w:tc>
          <w:tcPr>
            <w:tcW w:w="1838" w:type="dxa"/>
          </w:tcPr>
          <w:p w14:paraId="15ABF8E9" w14:textId="130BBBC0" w:rsidR="0051627D" w:rsidRPr="00DC2A9F" w:rsidRDefault="00DC2A9F">
            <w:pPr>
              <w:pStyle w:val="10"/>
              <w:widowControl w:val="0"/>
              <w:spacing w:after="0" w:line="240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rFonts w:eastAsia="Times New Roman"/>
                <w:lang w:val="en-US"/>
              </w:rPr>
              <w:t>13.20</w:t>
            </w:r>
            <w:r>
              <w:rPr>
                <w:rFonts w:eastAsia="Times New Roman"/>
              </w:rPr>
              <w:t xml:space="preserve"> – 1</w:t>
            </w:r>
            <w:r>
              <w:rPr>
                <w:rFonts w:eastAsia="Times New Roman"/>
                <w:lang w:val="en-US"/>
              </w:rPr>
              <w:t>3</w:t>
            </w:r>
            <w:r>
              <w:rPr>
                <w:rFonts w:eastAsia="Times New Roman"/>
              </w:rPr>
              <w:t>.</w:t>
            </w:r>
            <w:r>
              <w:rPr>
                <w:rFonts w:eastAsia="Times New Roman"/>
                <w:lang w:val="en-US"/>
              </w:rPr>
              <w:t>30</w:t>
            </w:r>
          </w:p>
        </w:tc>
        <w:tc>
          <w:tcPr>
            <w:tcW w:w="8618" w:type="dxa"/>
          </w:tcPr>
          <w:p w14:paraId="0178C782" w14:textId="77777777" w:rsidR="0051627D" w:rsidRDefault="00160116">
            <w:pPr>
              <w:pStyle w:val="10"/>
              <w:widowControl w:val="0"/>
              <w:spacing w:after="0" w:line="240" w:lineRule="auto"/>
              <w:rPr>
                <w:szCs w:val="28"/>
              </w:rPr>
            </w:pPr>
            <w:r>
              <w:rPr>
                <w:rFonts w:eastAsia="Times New Roman"/>
              </w:rPr>
              <w:t>Технический перерыв</w:t>
            </w:r>
          </w:p>
        </w:tc>
      </w:tr>
      <w:tr w:rsidR="0051627D" w14:paraId="2403E0C4" w14:textId="77777777" w:rsidTr="0025529C">
        <w:trPr>
          <w:trHeight w:val="70"/>
        </w:trPr>
        <w:tc>
          <w:tcPr>
            <w:tcW w:w="1838" w:type="dxa"/>
          </w:tcPr>
          <w:p w14:paraId="080164DA" w14:textId="3492F3BC" w:rsidR="0051627D" w:rsidRPr="001C7DF1" w:rsidRDefault="001C7DF1">
            <w:pPr>
              <w:pStyle w:val="10"/>
              <w:widowControl w:val="0"/>
              <w:spacing w:after="0" w:line="240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rFonts w:eastAsia="Times New Roman"/>
                <w:lang w:val="en-US"/>
              </w:rPr>
              <w:t>13.30</w:t>
            </w:r>
            <w:r w:rsidR="00A86A2B">
              <w:rPr>
                <w:rFonts w:eastAsia="Times New Roman"/>
              </w:rPr>
              <w:t xml:space="preserve"> </w:t>
            </w:r>
            <w:r w:rsidR="00A86A2B" w:rsidRPr="00A86A2B">
              <w:rPr>
                <w:rFonts w:eastAsia="Times New Roman"/>
                <w:lang w:val="en-US"/>
              </w:rPr>
              <w:t xml:space="preserve">– </w:t>
            </w:r>
            <w:r>
              <w:rPr>
                <w:rFonts w:eastAsia="Times New Roman"/>
                <w:lang w:val="en-US"/>
              </w:rPr>
              <w:t>14.30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8618" w:type="dxa"/>
          </w:tcPr>
          <w:p w14:paraId="3886BCC0" w14:textId="77777777" w:rsidR="0051627D" w:rsidRDefault="00160116">
            <w:pPr>
              <w:pStyle w:val="10"/>
              <w:widowControl w:val="0"/>
              <w:spacing w:after="0" w:line="240" w:lineRule="auto"/>
            </w:pPr>
            <w:r>
              <w:rPr>
                <w:rFonts w:eastAsia="Times New Roman"/>
              </w:rPr>
              <w:t>Модуль А2. Подготовка воспитательного мероприятия с использованием интерактивного оборудования на основе результатов смыслового анализа текста</w:t>
            </w:r>
          </w:p>
        </w:tc>
      </w:tr>
      <w:tr w:rsidR="0051627D" w14:paraId="7653BD31" w14:textId="77777777" w:rsidTr="0025529C">
        <w:trPr>
          <w:trHeight w:val="70"/>
        </w:trPr>
        <w:tc>
          <w:tcPr>
            <w:tcW w:w="1838" w:type="dxa"/>
          </w:tcPr>
          <w:p w14:paraId="43D27441" w14:textId="1500C5B5" w:rsidR="0051627D" w:rsidRDefault="001C7DF1">
            <w:pPr>
              <w:pStyle w:val="10"/>
              <w:widowControl w:val="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rFonts w:eastAsia="Times New Roman"/>
                <w:lang w:val="en-US"/>
              </w:rPr>
              <w:t>14.30</w:t>
            </w:r>
            <w:r>
              <w:rPr>
                <w:rFonts w:eastAsia="Times New Roman"/>
              </w:rPr>
              <w:t xml:space="preserve"> – 1</w:t>
            </w:r>
            <w:r>
              <w:rPr>
                <w:rFonts w:eastAsia="Times New Roman"/>
                <w:lang w:val="en-US"/>
              </w:rPr>
              <w:t>5</w:t>
            </w:r>
            <w:r>
              <w:rPr>
                <w:rFonts w:eastAsia="Times New Roman"/>
              </w:rPr>
              <w:t>.00</w:t>
            </w:r>
          </w:p>
        </w:tc>
        <w:tc>
          <w:tcPr>
            <w:tcW w:w="8618" w:type="dxa"/>
          </w:tcPr>
          <w:p w14:paraId="7BC2AC2A" w14:textId="77777777" w:rsidR="0051627D" w:rsidRDefault="00160116">
            <w:pPr>
              <w:pStyle w:val="10"/>
              <w:widowControl w:val="0"/>
              <w:spacing w:after="0" w:line="240" w:lineRule="auto"/>
              <w:rPr>
                <w:szCs w:val="28"/>
              </w:rPr>
            </w:pPr>
            <w:r>
              <w:rPr>
                <w:rFonts w:eastAsia="Times New Roman"/>
              </w:rPr>
              <w:t>Обед</w:t>
            </w:r>
          </w:p>
        </w:tc>
      </w:tr>
      <w:tr w:rsidR="0051627D" w14:paraId="209F18C8" w14:textId="77777777" w:rsidTr="0025529C">
        <w:trPr>
          <w:trHeight w:val="70"/>
        </w:trPr>
        <w:tc>
          <w:tcPr>
            <w:tcW w:w="1838" w:type="dxa"/>
          </w:tcPr>
          <w:p w14:paraId="058DFD69" w14:textId="1868142C" w:rsidR="0051627D" w:rsidRDefault="00160116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1</w:t>
            </w:r>
            <w:r w:rsidR="00A47A8C">
              <w:rPr>
                <w:rFonts w:eastAsia="Times New Roman"/>
                <w:lang w:val="en-US"/>
              </w:rPr>
              <w:t>5.</w:t>
            </w:r>
            <w:r>
              <w:rPr>
                <w:rFonts w:eastAsia="Times New Roman"/>
              </w:rPr>
              <w:t xml:space="preserve">00 </w:t>
            </w:r>
            <w:r w:rsidR="00A86A2B" w:rsidRPr="00A86A2B">
              <w:rPr>
                <w:rFonts w:eastAsia="Times New Roman"/>
              </w:rPr>
              <w:t xml:space="preserve">– </w:t>
            </w:r>
            <w:r>
              <w:rPr>
                <w:rFonts w:eastAsia="Times New Roman"/>
              </w:rPr>
              <w:t>1</w:t>
            </w:r>
            <w:r w:rsidR="00A47A8C">
              <w:rPr>
                <w:rFonts w:eastAsia="Times New Roman"/>
                <w:lang w:val="en-US"/>
              </w:rPr>
              <w:t>6</w:t>
            </w:r>
            <w:r>
              <w:rPr>
                <w:rFonts w:eastAsia="Times New Roman"/>
              </w:rPr>
              <w:t>.30</w:t>
            </w:r>
          </w:p>
        </w:tc>
        <w:tc>
          <w:tcPr>
            <w:tcW w:w="8618" w:type="dxa"/>
          </w:tcPr>
          <w:p w14:paraId="333F5B52" w14:textId="77777777" w:rsidR="0051627D" w:rsidRDefault="00160116">
            <w:pPr>
              <w:pStyle w:val="10"/>
              <w:widowControl w:val="0"/>
              <w:spacing w:after="0" w:line="240" w:lineRule="auto"/>
            </w:pPr>
            <w:r>
              <w:rPr>
                <w:rFonts w:eastAsia="Times New Roman"/>
              </w:rPr>
              <w:t>Модуль А2. Проведение воспитательного мероприятия с использованием интерактивн</w:t>
            </w:r>
            <w:r>
              <w:rPr>
                <w:rFonts w:eastAsia="Times New Roman"/>
              </w:rPr>
              <w:t>ого оборудования на основе результатов смыслового анализа текста</w:t>
            </w:r>
          </w:p>
        </w:tc>
      </w:tr>
      <w:tr w:rsidR="0051627D" w14:paraId="2DB1EACB" w14:textId="77777777" w:rsidTr="0025529C">
        <w:trPr>
          <w:trHeight w:val="70"/>
        </w:trPr>
        <w:tc>
          <w:tcPr>
            <w:tcW w:w="1838" w:type="dxa"/>
          </w:tcPr>
          <w:p w14:paraId="128668C8" w14:textId="1FCA41BA" w:rsidR="0051627D" w:rsidRDefault="00160116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1</w:t>
            </w:r>
            <w:r w:rsidR="00A47A8C">
              <w:rPr>
                <w:rFonts w:eastAsia="Times New Roman"/>
                <w:lang w:val="en-US"/>
              </w:rPr>
              <w:t>6</w:t>
            </w:r>
            <w:r>
              <w:rPr>
                <w:rFonts w:eastAsia="Times New Roman"/>
              </w:rPr>
              <w:t>.30 – 1</w:t>
            </w:r>
            <w:r w:rsidR="00A47A8C">
              <w:rPr>
                <w:rFonts w:eastAsia="Times New Roman"/>
                <w:lang w:val="en-US"/>
              </w:rPr>
              <w:t>7</w:t>
            </w:r>
            <w:r>
              <w:rPr>
                <w:rFonts w:eastAsia="Times New Roman"/>
              </w:rPr>
              <w:t>.30</w:t>
            </w:r>
          </w:p>
        </w:tc>
        <w:tc>
          <w:tcPr>
            <w:tcW w:w="8618" w:type="dxa"/>
          </w:tcPr>
          <w:p w14:paraId="496E7601" w14:textId="77777777" w:rsidR="0051627D" w:rsidRDefault="00160116">
            <w:pPr>
              <w:pStyle w:val="10"/>
              <w:widowControl w:val="0"/>
              <w:spacing w:after="0" w:line="240" w:lineRule="auto"/>
              <w:rPr>
                <w:szCs w:val="28"/>
              </w:rPr>
            </w:pPr>
            <w:r>
              <w:rPr>
                <w:rFonts w:eastAsia="Times New Roman"/>
              </w:rPr>
              <w:t>Собрания экспертов: подведение итогов дня. Внесение результатов в ЦСО.</w:t>
            </w:r>
          </w:p>
        </w:tc>
      </w:tr>
      <w:tr w:rsidR="0051627D" w14:paraId="3289E556" w14:textId="77777777" w:rsidTr="0025529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D892CD7" w14:textId="3F69ACC3" w:rsidR="0051627D" w:rsidRDefault="00160116">
            <w:pPr>
              <w:pStyle w:val="10"/>
              <w:widowControl w:val="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Д</w:t>
            </w:r>
            <w:r w:rsidR="00DC2BE4">
              <w:rPr>
                <w:rFonts w:eastAsia="Times New Roman"/>
                <w:b/>
                <w:szCs w:val="28"/>
              </w:rPr>
              <w:t>2 /</w:t>
            </w:r>
            <w:r>
              <w:rPr>
                <w:rFonts w:eastAsia="Times New Roman"/>
                <w:b/>
                <w:szCs w:val="28"/>
              </w:rPr>
              <w:t xml:space="preserve"> «1</w:t>
            </w:r>
            <w:r w:rsidR="00D770F9">
              <w:rPr>
                <w:rFonts w:eastAsia="Times New Roman"/>
                <w:b/>
                <w:szCs w:val="28"/>
                <w:lang w:val="en-US"/>
              </w:rPr>
              <w:t>3</w:t>
            </w:r>
            <w:r>
              <w:rPr>
                <w:rFonts w:eastAsia="Times New Roman"/>
                <w:b/>
                <w:szCs w:val="28"/>
              </w:rPr>
              <w:t>» февраля 202</w:t>
            </w:r>
            <w:r w:rsidR="00D770F9">
              <w:rPr>
                <w:rFonts w:eastAsia="Times New Roman"/>
                <w:b/>
                <w:szCs w:val="28"/>
                <w:lang w:val="en-US"/>
              </w:rPr>
              <w:t>6</w:t>
            </w:r>
            <w:r>
              <w:rPr>
                <w:rFonts w:eastAsia="Times New Roman"/>
                <w:b/>
                <w:szCs w:val="28"/>
              </w:rPr>
              <w:t xml:space="preserve"> г.</w:t>
            </w:r>
          </w:p>
        </w:tc>
      </w:tr>
      <w:tr w:rsidR="0051627D" w14:paraId="08A8C382" w14:textId="77777777" w:rsidTr="0025529C">
        <w:trPr>
          <w:trHeight w:val="170"/>
        </w:trPr>
        <w:tc>
          <w:tcPr>
            <w:tcW w:w="1838" w:type="dxa"/>
          </w:tcPr>
          <w:p w14:paraId="6F2FD4AE" w14:textId="541DB759" w:rsidR="0051627D" w:rsidRPr="00AD3760" w:rsidRDefault="00AD3760">
            <w:pPr>
              <w:pStyle w:val="10"/>
              <w:widowControl w:val="0"/>
              <w:spacing w:after="0" w:line="240" w:lineRule="auto"/>
              <w:jc w:val="center"/>
              <w:rPr>
                <w:szCs w:val="28"/>
                <w:lang w:val="en-US"/>
              </w:rPr>
            </w:pPr>
            <w:r>
              <w:rPr>
                <w:rFonts w:eastAsia="Times New Roman"/>
                <w:lang w:val="en-US"/>
              </w:rPr>
              <w:t>7.30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eastAsia="Times New Roman"/>
                <w:lang w:val="en-US"/>
              </w:rPr>
              <w:t>7.45</w:t>
            </w:r>
          </w:p>
        </w:tc>
        <w:tc>
          <w:tcPr>
            <w:tcW w:w="8618" w:type="dxa"/>
          </w:tcPr>
          <w:p w14:paraId="18FEF925" w14:textId="77777777" w:rsidR="0051627D" w:rsidRDefault="00160116">
            <w:pPr>
              <w:pStyle w:val="10"/>
              <w:widowControl w:val="0"/>
              <w:spacing w:after="0" w:line="240" w:lineRule="auto"/>
              <w:jc w:val="both"/>
            </w:pPr>
            <w:r>
              <w:rPr>
                <w:rFonts w:eastAsia="Times New Roman"/>
              </w:rPr>
              <w:t>Брифинги на конкурсных площадках.</w:t>
            </w:r>
          </w:p>
        </w:tc>
      </w:tr>
      <w:tr w:rsidR="0051627D" w14:paraId="4ABA815D" w14:textId="77777777" w:rsidTr="0025529C">
        <w:trPr>
          <w:trHeight w:val="70"/>
        </w:trPr>
        <w:tc>
          <w:tcPr>
            <w:tcW w:w="1838" w:type="dxa"/>
          </w:tcPr>
          <w:p w14:paraId="4D60F525" w14:textId="67D47515" w:rsidR="0051627D" w:rsidRPr="00AD3760" w:rsidRDefault="00AD3760">
            <w:pPr>
              <w:pStyle w:val="10"/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7.4</w:t>
            </w:r>
            <w:r>
              <w:rPr>
                <w:rFonts w:eastAsia="Times New Roman"/>
              </w:rPr>
              <w:t xml:space="preserve">5 – </w:t>
            </w:r>
            <w:r>
              <w:rPr>
                <w:rFonts w:eastAsia="Times New Roman"/>
                <w:lang w:val="en-US"/>
              </w:rPr>
              <w:t>8.00</w:t>
            </w:r>
          </w:p>
        </w:tc>
        <w:tc>
          <w:tcPr>
            <w:tcW w:w="8618" w:type="dxa"/>
          </w:tcPr>
          <w:p w14:paraId="1BA958A5" w14:textId="77777777" w:rsidR="0051627D" w:rsidRDefault="0016011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eastAsia="Times New Roman"/>
              </w:rPr>
              <w:t>Инструктаж конкурсантов, жеребьевка, знакомство с актуализированным КЗ</w:t>
            </w:r>
          </w:p>
        </w:tc>
      </w:tr>
      <w:tr w:rsidR="0051627D" w14:paraId="546EAA79" w14:textId="77777777" w:rsidTr="0025529C">
        <w:trPr>
          <w:trHeight w:val="70"/>
        </w:trPr>
        <w:tc>
          <w:tcPr>
            <w:tcW w:w="1838" w:type="dxa"/>
          </w:tcPr>
          <w:p w14:paraId="7001BB4D" w14:textId="5E0BA21A" w:rsidR="0051627D" w:rsidRPr="00615BF4" w:rsidRDefault="00615BF4">
            <w:pPr>
              <w:pStyle w:val="10"/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8.0</w:t>
            </w:r>
            <w:r>
              <w:rPr>
                <w:rFonts w:eastAsia="Times New Roman"/>
              </w:rPr>
              <w:t xml:space="preserve">0 – </w:t>
            </w:r>
            <w:r>
              <w:rPr>
                <w:rFonts w:eastAsia="Times New Roman"/>
                <w:lang w:val="en-US"/>
              </w:rPr>
              <w:t>10.15</w:t>
            </w:r>
          </w:p>
        </w:tc>
        <w:tc>
          <w:tcPr>
            <w:tcW w:w="8618" w:type="dxa"/>
          </w:tcPr>
          <w:p w14:paraId="0D7B761B" w14:textId="54E867F4" w:rsidR="0051627D" w:rsidRDefault="00160116">
            <w:pPr>
              <w:pStyle w:val="10"/>
              <w:widowControl w:val="0"/>
              <w:spacing w:after="0"/>
              <w:contextualSpacing/>
              <w:jc w:val="both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Модуль Б (2)</w:t>
            </w:r>
            <w:r w:rsidR="00615BF4" w:rsidRPr="00615BF4">
              <w:rPr>
                <w:rFonts w:eastAsia="Times New Roman"/>
                <w:iCs/>
              </w:rPr>
              <w:t xml:space="preserve"> </w:t>
            </w:r>
            <w:r>
              <w:rPr>
                <w:rFonts w:eastAsia="Times New Roman"/>
                <w:iCs/>
              </w:rPr>
              <w:t xml:space="preserve">Подготовка мастер-класса </w:t>
            </w:r>
            <w:r w:rsidR="005B2AF9" w:rsidRPr="005B2AF9">
              <w:rPr>
                <w:rFonts w:eastAsia="Times New Roman"/>
                <w:iCs/>
              </w:rPr>
              <w:t>по формированию заданных качеств или характеристик личности обучающихся</w:t>
            </w:r>
          </w:p>
        </w:tc>
      </w:tr>
      <w:tr w:rsidR="005F2C12" w14:paraId="21A3557F" w14:textId="77777777" w:rsidTr="0025529C">
        <w:trPr>
          <w:trHeight w:val="70"/>
        </w:trPr>
        <w:tc>
          <w:tcPr>
            <w:tcW w:w="1838" w:type="dxa"/>
          </w:tcPr>
          <w:p w14:paraId="24D5B946" w14:textId="249A207D" w:rsidR="005F2C12" w:rsidRDefault="005F2C12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10.15</w:t>
            </w:r>
            <w:r w:rsidR="00A86A2B">
              <w:rPr>
                <w:rFonts w:eastAsia="Times New Roman"/>
              </w:rPr>
              <w:t xml:space="preserve"> </w:t>
            </w:r>
            <w:r w:rsidR="00A86A2B" w:rsidRPr="00A86A2B">
              <w:rPr>
                <w:rFonts w:eastAsia="Times New Roman"/>
                <w:lang w:val="en-US"/>
              </w:rPr>
              <w:t xml:space="preserve">– </w:t>
            </w:r>
            <w:r>
              <w:rPr>
                <w:rFonts w:eastAsia="Times New Roman"/>
                <w:lang w:val="en-US"/>
              </w:rPr>
              <w:t>10.20</w:t>
            </w:r>
          </w:p>
        </w:tc>
        <w:tc>
          <w:tcPr>
            <w:tcW w:w="8618" w:type="dxa"/>
          </w:tcPr>
          <w:p w14:paraId="36317006" w14:textId="460912F5" w:rsidR="005F2C12" w:rsidRDefault="005F2C12">
            <w:pPr>
              <w:pStyle w:val="10"/>
              <w:widowControl w:val="0"/>
              <w:spacing w:after="0"/>
              <w:contextualSpacing/>
              <w:jc w:val="both"/>
              <w:rPr>
                <w:rFonts w:eastAsia="Times New Roman"/>
                <w:iCs/>
              </w:rPr>
            </w:pPr>
            <w:r w:rsidRPr="005F2C12">
              <w:rPr>
                <w:rFonts w:eastAsia="Times New Roman"/>
                <w:iCs/>
              </w:rPr>
              <w:t>Технический перерыв</w:t>
            </w:r>
          </w:p>
        </w:tc>
      </w:tr>
      <w:tr w:rsidR="005F2C12" w14:paraId="2CBED809" w14:textId="77777777" w:rsidTr="0025529C">
        <w:trPr>
          <w:trHeight w:val="70"/>
        </w:trPr>
        <w:tc>
          <w:tcPr>
            <w:tcW w:w="1838" w:type="dxa"/>
          </w:tcPr>
          <w:p w14:paraId="26067340" w14:textId="3BA0CB11" w:rsidR="005F2C12" w:rsidRDefault="005F2C12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10.20</w:t>
            </w:r>
            <w:r w:rsidR="00A86A2B">
              <w:rPr>
                <w:rFonts w:eastAsia="Times New Roman"/>
              </w:rPr>
              <w:t xml:space="preserve"> </w:t>
            </w:r>
            <w:r w:rsidR="00A86A2B" w:rsidRPr="00A86A2B">
              <w:rPr>
                <w:rFonts w:eastAsia="Times New Roman"/>
                <w:lang w:val="en-US"/>
              </w:rPr>
              <w:t xml:space="preserve">– </w:t>
            </w:r>
            <w:r>
              <w:rPr>
                <w:rFonts w:eastAsia="Times New Roman"/>
                <w:lang w:val="en-US"/>
              </w:rPr>
              <w:t>11.40</w:t>
            </w:r>
          </w:p>
        </w:tc>
        <w:tc>
          <w:tcPr>
            <w:tcW w:w="8618" w:type="dxa"/>
          </w:tcPr>
          <w:p w14:paraId="60801552" w14:textId="458AAE97" w:rsidR="005F2C12" w:rsidRPr="005F2C12" w:rsidRDefault="005F2C12">
            <w:pPr>
              <w:pStyle w:val="10"/>
              <w:widowControl w:val="0"/>
              <w:spacing w:after="0"/>
              <w:contextualSpacing/>
              <w:jc w:val="both"/>
              <w:rPr>
                <w:rFonts w:eastAsia="Times New Roman"/>
                <w:iCs/>
              </w:rPr>
            </w:pPr>
            <w:r w:rsidRPr="005F2C12">
              <w:rPr>
                <w:rFonts w:eastAsia="Times New Roman"/>
                <w:iCs/>
              </w:rPr>
              <w:t xml:space="preserve">Модуль Б (2) Проведение мастер-класса по формированию </w:t>
            </w:r>
            <w:r w:rsidR="005B2AF9" w:rsidRPr="005B2AF9">
              <w:rPr>
                <w:rFonts w:eastAsia="Times New Roman"/>
                <w:iCs/>
              </w:rPr>
              <w:t>заданных качеств или характеристик личности обучающихся</w:t>
            </w:r>
          </w:p>
        </w:tc>
      </w:tr>
      <w:tr w:rsidR="0051627D" w14:paraId="3AD979B7" w14:textId="77777777" w:rsidTr="0025529C">
        <w:trPr>
          <w:trHeight w:val="70"/>
        </w:trPr>
        <w:tc>
          <w:tcPr>
            <w:tcW w:w="1838" w:type="dxa"/>
          </w:tcPr>
          <w:p w14:paraId="348EB46E" w14:textId="7A0BEF80" w:rsidR="0051627D" w:rsidRDefault="00160116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615BF4">
              <w:rPr>
                <w:rFonts w:eastAsia="Times New Roman"/>
                <w:lang w:val="en-US"/>
              </w:rPr>
              <w:t>1</w:t>
            </w:r>
            <w:r>
              <w:rPr>
                <w:rFonts w:eastAsia="Times New Roman"/>
              </w:rPr>
              <w:t>.4</w:t>
            </w:r>
            <w:r w:rsidR="00615BF4">
              <w:rPr>
                <w:rFonts w:eastAsia="Times New Roman"/>
                <w:lang w:val="en-US"/>
              </w:rPr>
              <w:t>0</w:t>
            </w:r>
            <w:r>
              <w:rPr>
                <w:rFonts w:eastAsia="Times New Roman"/>
              </w:rPr>
              <w:t xml:space="preserve"> – 1</w:t>
            </w:r>
            <w:r w:rsidR="00615BF4">
              <w:rPr>
                <w:rFonts w:eastAsia="Times New Roman"/>
                <w:lang w:val="en-US"/>
              </w:rPr>
              <w:t>2.</w:t>
            </w:r>
            <w:r w:rsidR="00190416">
              <w:rPr>
                <w:rFonts w:eastAsia="Times New Roman"/>
                <w:lang w:val="en-US"/>
              </w:rPr>
              <w:t>05</w:t>
            </w:r>
          </w:p>
        </w:tc>
        <w:tc>
          <w:tcPr>
            <w:tcW w:w="8618" w:type="dxa"/>
          </w:tcPr>
          <w:p w14:paraId="61ACBCF2" w14:textId="77777777" w:rsidR="0051627D" w:rsidRDefault="00160116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Обед</w:t>
            </w:r>
          </w:p>
        </w:tc>
      </w:tr>
      <w:tr w:rsidR="008155CD" w14:paraId="406888B1" w14:textId="77777777" w:rsidTr="0025529C">
        <w:trPr>
          <w:trHeight w:val="70"/>
        </w:trPr>
        <w:tc>
          <w:tcPr>
            <w:tcW w:w="1838" w:type="dxa"/>
          </w:tcPr>
          <w:p w14:paraId="78EC1585" w14:textId="7B0E4C95" w:rsidR="008155CD" w:rsidRDefault="00B4280C" w:rsidP="00B4280C">
            <w:pPr>
              <w:pStyle w:val="10"/>
              <w:widowControl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 xml:space="preserve">    </w:t>
            </w:r>
            <w:r w:rsidR="008155CD" w:rsidRPr="008155CD">
              <w:rPr>
                <w:rFonts w:eastAsia="Times New Roman"/>
              </w:rPr>
              <w:t>12.05- 12.10</w:t>
            </w:r>
          </w:p>
        </w:tc>
        <w:tc>
          <w:tcPr>
            <w:tcW w:w="8618" w:type="dxa"/>
          </w:tcPr>
          <w:p w14:paraId="140289AE" w14:textId="37533633" w:rsidR="008155CD" w:rsidRDefault="008155CD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</w:rPr>
            </w:pPr>
            <w:r w:rsidRPr="008155CD">
              <w:rPr>
                <w:rFonts w:eastAsia="Times New Roman"/>
              </w:rPr>
              <w:t>Инструктаж конкурсантов, жеребьевка, знакомство с актуализированным КЗ</w:t>
            </w:r>
          </w:p>
        </w:tc>
      </w:tr>
      <w:tr w:rsidR="0051627D" w14:paraId="4B9CCF8F" w14:textId="77777777" w:rsidTr="0025529C">
        <w:trPr>
          <w:trHeight w:val="70"/>
        </w:trPr>
        <w:tc>
          <w:tcPr>
            <w:tcW w:w="1838" w:type="dxa"/>
          </w:tcPr>
          <w:p w14:paraId="441F273D" w14:textId="11B61D01" w:rsidR="0051627D" w:rsidRDefault="00160116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1</w:t>
            </w:r>
            <w:r w:rsidR="005F2C12">
              <w:rPr>
                <w:rFonts w:eastAsia="Times New Roman"/>
                <w:lang w:val="en-US"/>
              </w:rPr>
              <w:t>2.1</w:t>
            </w:r>
            <w:r>
              <w:rPr>
                <w:rFonts w:eastAsia="Times New Roman"/>
              </w:rPr>
              <w:t>0 – 1</w:t>
            </w:r>
            <w:r w:rsidR="005F2C12">
              <w:rPr>
                <w:rFonts w:eastAsia="Times New Roman"/>
                <w:lang w:val="en-US"/>
              </w:rPr>
              <w:t>4</w:t>
            </w:r>
            <w:r>
              <w:rPr>
                <w:rFonts w:eastAsia="Times New Roman"/>
              </w:rPr>
              <w:t>.30</w:t>
            </w:r>
          </w:p>
        </w:tc>
        <w:tc>
          <w:tcPr>
            <w:tcW w:w="8618" w:type="dxa"/>
          </w:tcPr>
          <w:p w14:paraId="7A312D1E" w14:textId="48771E2E" w:rsidR="0051627D" w:rsidRDefault="005F2C12">
            <w:pPr>
              <w:pStyle w:val="10"/>
              <w:widowControl w:val="0"/>
              <w:spacing w:after="0"/>
              <w:contextualSpacing/>
              <w:jc w:val="both"/>
            </w:pPr>
            <w:r w:rsidRPr="005F2C12">
              <w:t>Модуль В (2) Подготовка виртуальной экскурсии</w:t>
            </w:r>
          </w:p>
        </w:tc>
      </w:tr>
      <w:tr w:rsidR="001629CA" w14:paraId="1B564654" w14:textId="77777777" w:rsidTr="0025529C">
        <w:trPr>
          <w:trHeight w:val="70"/>
        </w:trPr>
        <w:tc>
          <w:tcPr>
            <w:tcW w:w="1838" w:type="dxa"/>
          </w:tcPr>
          <w:p w14:paraId="72E63D71" w14:textId="10C6B72B" w:rsidR="001629CA" w:rsidRPr="001629CA" w:rsidRDefault="001629CA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14.30</w:t>
            </w:r>
            <w:r w:rsidR="00A86A2B">
              <w:rPr>
                <w:rFonts w:eastAsia="Times New Roman"/>
              </w:rPr>
              <w:t xml:space="preserve"> </w:t>
            </w:r>
            <w:r w:rsidR="00A86A2B" w:rsidRPr="00A86A2B">
              <w:rPr>
                <w:rFonts w:eastAsia="Times New Roman"/>
                <w:lang w:val="en-US"/>
              </w:rPr>
              <w:t xml:space="preserve">– </w:t>
            </w:r>
            <w:r>
              <w:rPr>
                <w:rFonts w:eastAsia="Times New Roman"/>
                <w:lang w:val="en-US"/>
              </w:rPr>
              <w:t xml:space="preserve">14.40 </w:t>
            </w:r>
          </w:p>
        </w:tc>
        <w:tc>
          <w:tcPr>
            <w:tcW w:w="8618" w:type="dxa"/>
          </w:tcPr>
          <w:p w14:paraId="05D018DB" w14:textId="1562EEEA" w:rsidR="001629CA" w:rsidRPr="005F2C12" w:rsidRDefault="001629CA">
            <w:pPr>
              <w:pStyle w:val="10"/>
              <w:widowControl w:val="0"/>
              <w:spacing w:after="0"/>
              <w:contextualSpacing/>
              <w:jc w:val="both"/>
            </w:pPr>
            <w:r w:rsidRPr="001629CA">
              <w:t>Технический перерыв</w:t>
            </w:r>
          </w:p>
        </w:tc>
      </w:tr>
      <w:tr w:rsidR="00B95AA6" w14:paraId="4E502A75" w14:textId="77777777" w:rsidTr="0025529C">
        <w:trPr>
          <w:trHeight w:val="70"/>
        </w:trPr>
        <w:tc>
          <w:tcPr>
            <w:tcW w:w="1838" w:type="dxa"/>
          </w:tcPr>
          <w:p w14:paraId="6CB89228" w14:textId="29306B0F" w:rsidR="00B95AA6" w:rsidRDefault="00B95AA6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14.40</w:t>
            </w:r>
            <w:r w:rsidR="00A86A2B">
              <w:rPr>
                <w:rFonts w:eastAsia="Times New Roman"/>
              </w:rPr>
              <w:t xml:space="preserve"> </w:t>
            </w:r>
            <w:r w:rsidR="00A86A2B" w:rsidRPr="00A86A2B">
              <w:rPr>
                <w:rFonts w:eastAsia="Times New Roman"/>
                <w:lang w:val="en-US"/>
              </w:rPr>
              <w:t xml:space="preserve">– </w:t>
            </w:r>
            <w:r w:rsidR="00A86A2B">
              <w:rPr>
                <w:rFonts w:eastAsia="Times New Roman"/>
                <w:lang w:val="en-US"/>
              </w:rPr>
              <w:t>15.</w:t>
            </w:r>
            <w:r w:rsidR="00795F39">
              <w:rPr>
                <w:rFonts w:eastAsia="Times New Roman"/>
              </w:rPr>
              <w:t>30</w:t>
            </w:r>
            <w:r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8618" w:type="dxa"/>
          </w:tcPr>
          <w:p w14:paraId="7FCBF3AD" w14:textId="28C4848E" w:rsidR="00B95AA6" w:rsidRPr="001629CA" w:rsidRDefault="00B95AA6">
            <w:pPr>
              <w:pStyle w:val="10"/>
              <w:widowControl w:val="0"/>
              <w:spacing w:after="0"/>
              <w:contextualSpacing/>
              <w:jc w:val="both"/>
            </w:pPr>
            <w:r w:rsidRPr="00B95AA6">
              <w:t>Модуль В (2) Проведение виртуальной экскурсии</w:t>
            </w:r>
          </w:p>
        </w:tc>
      </w:tr>
      <w:tr w:rsidR="0051627D" w14:paraId="24CA76E3" w14:textId="77777777" w:rsidTr="0025529C">
        <w:trPr>
          <w:trHeight w:val="70"/>
        </w:trPr>
        <w:tc>
          <w:tcPr>
            <w:tcW w:w="1838" w:type="dxa"/>
          </w:tcPr>
          <w:p w14:paraId="59D37DEF" w14:textId="77777777" w:rsidR="0051627D" w:rsidRDefault="00160116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15.30 – 16.30</w:t>
            </w:r>
          </w:p>
        </w:tc>
        <w:tc>
          <w:tcPr>
            <w:tcW w:w="8618" w:type="dxa"/>
          </w:tcPr>
          <w:p w14:paraId="219323A0" w14:textId="07E200B0" w:rsidR="0051627D" w:rsidRDefault="00160116">
            <w:pPr>
              <w:pStyle w:val="10"/>
              <w:widowControl w:val="0"/>
              <w:spacing w:after="0" w:line="240" w:lineRule="auto"/>
              <w:jc w:val="both"/>
            </w:pPr>
            <w:r>
              <w:rPr>
                <w:rFonts w:eastAsia="Times New Roman"/>
              </w:rPr>
              <w:t>Собрания экспертов: подведение итогов дня. Внесение результатов в ЦСО.</w:t>
            </w:r>
            <w:r w:rsidR="00B95AA6">
              <w:t xml:space="preserve"> </w:t>
            </w:r>
            <w:r w:rsidR="00B95AA6" w:rsidRPr="00B95AA6">
              <w:rPr>
                <w:rFonts w:eastAsia="Times New Roman"/>
              </w:rPr>
              <w:t>Подписание протоколов.</w:t>
            </w:r>
          </w:p>
        </w:tc>
      </w:tr>
    </w:tbl>
    <w:p w14:paraId="37736991" w14:textId="77777777" w:rsidR="0051627D" w:rsidRDefault="0051627D">
      <w:pPr>
        <w:pStyle w:val="10"/>
        <w:spacing w:after="0" w:line="240" w:lineRule="auto"/>
        <w:rPr>
          <w:szCs w:val="28"/>
        </w:rPr>
      </w:pPr>
    </w:p>
    <w:sectPr w:rsidR="0051627D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EAAFE" w14:textId="77777777" w:rsidR="006B503D" w:rsidRDefault="006B503D">
      <w:r>
        <w:separator/>
      </w:r>
    </w:p>
  </w:endnote>
  <w:endnote w:type="continuationSeparator" w:id="0">
    <w:p w14:paraId="1E770047" w14:textId="77777777" w:rsidR="006B503D" w:rsidRDefault="006B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DejaVu Sans">
    <w:altName w:val="Verdana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51627D" w14:paraId="605743A7" w14:textId="77777777">
      <w:trPr>
        <w:jc w:val="center"/>
      </w:trPr>
      <w:tc>
        <w:tcPr>
          <w:tcW w:w="6464" w:type="dxa"/>
          <w:shd w:val="clear" w:color="auto" w:fill="auto"/>
          <w:vAlign w:val="center"/>
        </w:tcPr>
        <w:p w14:paraId="5EFD7F18" w14:textId="77777777" w:rsidR="0051627D" w:rsidRDefault="0051627D">
          <w:pPr>
            <w:pStyle w:val="a8"/>
            <w:widowControl w:val="0"/>
            <w:tabs>
              <w:tab w:val="clear" w:pos="4677"/>
              <w:tab w:val="clear" w:pos="9355"/>
            </w:tabs>
            <w:rPr>
              <w:caps/>
              <w:sz w:val="18"/>
              <w:szCs w:val="18"/>
            </w:rPr>
          </w:pPr>
        </w:p>
      </w:tc>
      <w:tc>
        <w:tcPr>
          <w:tcW w:w="4001" w:type="dxa"/>
          <w:shd w:val="clear" w:color="auto" w:fill="auto"/>
          <w:vAlign w:val="center"/>
        </w:tcPr>
        <w:p w14:paraId="3E01A658" w14:textId="77777777" w:rsidR="0051627D" w:rsidRDefault="00160116">
          <w:pPr>
            <w:pStyle w:val="a8"/>
            <w:widowControl w:val="0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>
            <w:rPr>
              <w:caps/>
              <w:sz w:val="18"/>
              <w:szCs w:val="18"/>
            </w:rPr>
            <w:fldChar w:fldCharType="begin"/>
          </w:r>
          <w:r>
            <w:rPr>
              <w:caps/>
              <w:sz w:val="18"/>
              <w:szCs w:val="18"/>
            </w:rPr>
            <w:instrText xml:space="preserve"> PAGE </w:instrText>
          </w:r>
          <w:r>
            <w:rPr>
              <w:caps/>
              <w:sz w:val="18"/>
              <w:szCs w:val="18"/>
            </w:rPr>
            <w:fldChar w:fldCharType="separate"/>
          </w:r>
          <w:r>
            <w:rPr>
              <w:caps/>
              <w:sz w:val="18"/>
              <w:szCs w:val="18"/>
            </w:rPr>
            <w:t>1</w:t>
          </w:r>
          <w:r>
            <w:rPr>
              <w:caps/>
              <w:sz w:val="18"/>
              <w:szCs w:val="18"/>
            </w:rPr>
            <w:fldChar w:fldCharType="end"/>
          </w:r>
        </w:p>
      </w:tc>
    </w:tr>
  </w:tbl>
  <w:p w14:paraId="0ECB34AA" w14:textId="77777777" w:rsidR="0051627D" w:rsidRDefault="005162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AAF7D" w14:textId="77777777" w:rsidR="006B503D" w:rsidRDefault="006B503D">
      <w:r>
        <w:separator/>
      </w:r>
    </w:p>
  </w:footnote>
  <w:footnote w:type="continuationSeparator" w:id="0">
    <w:p w14:paraId="14236E65" w14:textId="77777777" w:rsidR="006B503D" w:rsidRDefault="006B5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8A83" w14:textId="77777777" w:rsidR="0051627D" w:rsidRDefault="0051627D">
    <w:pPr>
      <w:pStyle w:val="a6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2C59"/>
    <w:multiLevelType w:val="multilevel"/>
    <w:tmpl w:val="305C7F6C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6B620B"/>
    <w:multiLevelType w:val="multilevel"/>
    <w:tmpl w:val="06A2C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4835CB8"/>
    <w:multiLevelType w:val="multilevel"/>
    <w:tmpl w:val="A9826D6C"/>
    <w:lvl w:ilvl="0">
      <w:start w:val="1"/>
      <w:numFmt w:val="bullet"/>
      <w:pStyle w:val="ListaBlack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00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AB1EE6"/>
    <w:multiLevelType w:val="multilevel"/>
    <w:tmpl w:val="0A6C3A6E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27D"/>
    <w:rsid w:val="00125597"/>
    <w:rsid w:val="00160116"/>
    <w:rsid w:val="001629CA"/>
    <w:rsid w:val="00190416"/>
    <w:rsid w:val="001C7DF1"/>
    <w:rsid w:val="001F484A"/>
    <w:rsid w:val="002368F8"/>
    <w:rsid w:val="0025529C"/>
    <w:rsid w:val="00323B6C"/>
    <w:rsid w:val="00426E62"/>
    <w:rsid w:val="0051627D"/>
    <w:rsid w:val="005A3424"/>
    <w:rsid w:val="005B2AF9"/>
    <w:rsid w:val="005F2C12"/>
    <w:rsid w:val="00615BF4"/>
    <w:rsid w:val="00622329"/>
    <w:rsid w:val="006B503D"/>
    <w:rsid w:val="00701F40"/>
    <w:rsid w:val="00795F39"/>
    <w:rsid w:val="008155CD"/>
    <w:rsid w:val="0099263F"/>
    <w:rsid w:val="00A47A8C"/>
    <w:rsid w:val="00A86A2B"/>
    <w:rsid w:val="00AD3760"/>
    <w:rsid w:val="00B4280C"/>
    <w:rsid w:val="00B95AA6"/>
    <w:rsid w:val="00CE5D78"/>
    <w:rsid w:val="00D770F9"/>
    <w:rsid w:val="00DC2A9F"/>
    <w:rsid w:val="00DC2BE4"/>
    <w:rsid w:val="00F1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F5CF"/>
  <w15:docId w15:val="{E1CF2E1F-E035-4CFB-96B1-2F816020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10"/>
    <w:next w:val="10"/>
    <w:link w:val="11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styleId="2">
    <w:name w:val="heading 2"/>
    <w:basedOn w:val="10"/>
    <w:next w:val="10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styleId="3">
    <w:name w:val="heading 3"/>
    <w:basedOn w:val="10"/>
    <w:next w:val="10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10"/>
    <w:next w:val="10"/>
    <w:link w:val="40"/>
    <w:qFormat/>
    <w:rsid w:val="00DE39D8"/>
    <w:pPr>
      <w:keepNext/>
      <w:widowControl w:val="0"/>
      <w:snapToGrid w:val="0"/>
      <w:spacing w:before="240"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styleId="5">
    <w:name w:val="heading 5"/>
    <w:basedOn w:val="10"/>
    <w:next w:val="10"/>
    <w:link w:val="5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styleId="6">
    <w:name w:val="heading 6"/>
    <w:basedOn w:val="10"/>
    <w:next w:val="10"/>
    <w:link w:val="60"/>
    <w:qFormat/>
    <w:rsid w:val="00DE39D8"/>
    <w:pPr>
      <w:keepNext/>
      <w:widowControl w:val="0"/>
      <w:snapToGrid w:val="0"/>
      <w:spacing w:before="240"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styleId="7">
    <w:name w:val="heading 7"/>
    <w:basedOn w:val="10"/>
    <w:next w:val="10"/>
    <w:link w:val="7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styleId="8">
    <w:name w:val="heading 8"/>
    <w:basedOn w:val="10"/>
    <w:next w:val="10"/>
    <w:link w:val="8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styleId="9">
    <w:name w:val="heading 9"/>
    <w:basedOn w:val="10"/>
    <w:next w:val="10"/>
    <w:link w:val="90"/>
    <w:qFormat/>
    <w:rsid w:val="00DE39D8"/>
    <w:pPr>
      <w:keepNext/>
      <w:widowControl w:val="0"/>
      <w:spacing w:before="240"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970F49"/>
  </w:style>
  <w:style w:type="character" w:customStyle="1" w:styleId="a7">
    <w:name w:val="Нижний колонтитул Знак"/>
    <w:basedOn w:val="a2"/>
    <w:link w:val="a8"/>
    <w:uiPriority w:val="99"/>
    <w:qFormat/>
    <w:rsid w:val="00970F49"/>
  </w:style>
  <w:style w:type="character" w:customStyle="1" w:styleId="a9">
    <w:name w:val="Без интервала Знак"/>
    <w:basedOn w:val="a2"/>
    <w:link w:val="aa"/>
    <w:uiPriority w:val="1"/>
    <w:qFormat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qFormat/>
    <w:rsid w:val="00832EBB"/>
    <w:rPr>
      <w:color w:val="808080"/>
    </w:rPr>
  </w:style>
  <w:style w:type="character" w:customStyle="1" w:styleId="ac">
    <w:name w:val="Текст выноски Знак"/>
    <w:basedOn w:val="a2"/>
    <w:link w:val="ad"/>
    <w:qFormat/>
    <w:rsid w:val="00DE39D8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2"/>
    <w:link w:val="1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qFormat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qFormat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e">
    <w:name w:val="page number"/>
    <w:qFormat/>
    <w:rsid w:val="00DE39D8"/>
    <w:rPr>
      <w:rFonts w:ascii="Arial" w:hAnsi="Arial"/>
      <w:sz w:val="16"/>
    </w:rPr>
  </w:style>
  <w:style w:type="character" w:customStyle="1" w:styleId="af">
    <w:name w:val="Основной текст Знак"/>
    <w:basedOn w:val="a2"/>
    <w:link w:val="af0"/>
    <w:semiHidden/>
    <w:qFormat/>
    <w:rsid w:val="00DE39D8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1">
    <w:name w:val="Основной текст с отступом 2 Знак"/>
    <w:basedOn w:val="a2"/>
    <w:link w:val="22"/>
    <w:semiHidden/>
    <w:qFormat/>
    <w:rsid w:val="00DE39D8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2 Знак"/>
    <w:basedOn w:val="a2"/>
    <w:link w:val="24"/>
    <w:semiHidden/>
    <w:qFormat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link w:val="Docsubtitle1"/>
    <w:qFormat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1">
    <w:name w:val="Текст сноски Знак"/>
    <w:basedOn w:val="a2"/>
    <w:link w:val="af2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3">
    <w:name w:val="Символ сноски"/>
    <w:qFormat/>
    <w:rsid w:val="00DE39D8"/>
    <w:rPr>
      <w:vertAlign w:val="superscript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осещённая гиперссылка"/>
    <w:rsid w:val="00DE39D8"/>
    <w:rPr>
      <w:color w:val="800080"/>
      <w:u w:val="single"/>
    </w:rPr>
  </w:style>
  <w:style w:type="character" w:customStyle="1" w:styleId="af6">
    <w:name w:val="цвет в таблице"/>
    <w:qFormat/>
    <w:rsid w:val="00DE39D8"/>
    <w:rPr>
      <w:color w:val="2C8DE6"/>
    </w:rPr>
  </w:style>
  <w:style w:type="character" w:customStyle="1" w:styleId="-1">
    <w:name w:val="!Заголовок-1 Знак"/>
    <w:link w:val="-10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">
    <w:name w:val="!заголовок-2 Знак"/>
    <w:link w:val="-20"/>
    <w:qFormat/>
    <w:rsid w:val="00DE39D8"/>
    <w:rPr>
      <w:rFonts w:ascii="Arial" w:eastAsia="Times New Roman" w:hAnsi="Arial" w:cs="Times New Roman"/>
      <w:b/>
      <w:sz w:val="28"/>
      <w:szCs w:val="24"/>
    </w:rPr>
  </w:style>
  <w:style w:type="character" w:customStyle="1" w:styleId="af7">
    <w:name w:val="!Текст Знак"/>
    <w:link w:val="af8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a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b">
    <w:name w:val="!Синий заголовок текста Знак"/>
    <w:link w:val="afc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d">
    <w:name w:val="!Список с точками Знак"/>
    <w:link w:val="a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e">
    <w:name w:val="annotation reference"/>
    <w:basedOn w:val="a2"/>
    <w:semiHidden/>
    <w:unhideWhenUsed/>
    <w:qFormat/>
    <w:rsid w:val="00DE39D8"/>
    <w:rPr>
      <w:sz w:val="16"/>
      <w:szCs w:val="16"/>
    </w:rPr>
  </w:style>
  <w:style w:type="character" w:customStyle="1" w:styleId="aff">
    <w:name w:val="Текст примечания Знак"/>
    <w:basedOn w:val="a2"/>
    <w:link w:val="aff0"/>
    <w:semiHidden/>
    <w:qFormat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semiHidden/>
    <w:qFormat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2"/>
    <w:link w:val="143"/>
    <w:qFormat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2">
    <w:name w:val="Неразрешенное упоминание1"/>
    <w:basedOn w:val="a2"/>
    <w:uiPriority w:val="99"/>
    <w:semiHidden/>
    <w:unhideWhenUsed/>
    <w:qFormat/>
    <w:rsid w:val="001E1DF9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2"/>
    <w:uiPriority w:val="99"/>
    <w:semiHidden/>
    <w:unhideWhenUsed/>
    <w:qFormat/>
    <w:rsid w:val="00F35F4F"/>
    <w:rPr>
      <w:color w:val="605E5C"/>
      <w:shd w:val="clear" w:color="auto" w:fill="E1DFDD"/>
    </w:rPr>
  </w:style>
  <w:style w:type="paragraph" w:styleId="aff3">
    <w:name w:val="Title"/>
    <w:basedOn w:val="10"/>
    <w:next w:val="af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0">
    <w:name w:val="Body Text"/>
    <w:basedOn w:val="10"/>
    <w:link w:val="af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ff4">
    <w:name w:val="List"/>
    <w:basedOn w:val="af0"/>
    <w:rPr>
      <w:rFonts w:cs="Lohit Devanagari"/>
    </w:rPr>
  </w:style>
  <w:style w:type="paragraph" w:styleId="aff5">
    <w:name w:val="caption"/>
    <w:basedOn w:val="10"/>
    <w:next w:val="10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styleId="aff6">
    <w:name w:val="index heading"/>
    <w:basedOn w:val="aff3"/>
  </w:style>
  <w:style w:type="paragraph" w:customStyle="1" w:styleId="10">
    <w:name w:val="Обычный1"/>
    <w:qFormat/>
    <w:rsid w:val="00DE39D8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aff7">
    <w:name w:val="Колонтитул"/>
    <w:basedOn w:val="10"/>
    <w:qFormat/>
  </w:style>
  <w:style w:type="paragraph" w:styleId="a6">
    <w:name w:val="header"/>
    <w:basedOn w:val="10"/>
    <w:link w:val="a5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10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 Spacing"/>
    <w:link w:val="a9"/>
    <w:uiPriority w:val="1"/>
    <w:qFormat/>
    <w:rsid w:val="00B45AA4"/>
    <w:rPr>
      <w:rFonts w:ascii="Calibri" w:eastAsiaTheme="minorEastAsia" w:hAnsi="Calibri"/>
      <w:lang w:eastAsia="ru-RU"/>
    </w:rPr>
  </w:style>
  <w:style w:type="paragraph" w:styleId="ad">
    <w:name w:val="Balloon Text"/>
    <w:basedOn w:val="10"/>
    <w:link w:val="ac"/>
    <w:unhideWhenUsed/>
    <w:qFormat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3">
    <w:name w:val="toc 1"/>
    <w:basedOn w:val="10"/>
    <w:next w:val="10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customStyle="1" w:styleId="numberedlist">
    <w:name w:val="numbered list"/>
    <w:basedOn w:val="bullet"/>
    <w:qFormat/>
    <w:rsid w:val="00DE39D8"/>
  </w:style>
  <w:style w:type="paragraph" w:customStyle="1" w:styleId="bullet">
    <w:name w:val="bullet"/>
    <w:basedOn w:val="10"/>
    <w:qFormat/>
    <w:rsid w:val="00DE39D8"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10"/>
    <w:link w:val="Docsubtitle1Char"/>
    <w:qFormat/>
    <w:rsid w:val="00DE39D8"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10"/>
    <w:qFormat/>
    <w:rsid w:val="00DE39D8"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10"/>
    <w:qFormat/>
    <w:rsid w:val="00DE39D8"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2">
    <w:name w:val="Body Text Indent 2"/>
    <w:basedOn w:val="10"/>
    <w:link w:val="21"/>
    <w:semiHidden/>
    <w:qFormat/>
    <w:rsid w:val="00DE39D8"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4">
    <w:name w:val="Body Text 2"/>
    <w:basedOn w:val="10"/>
    <w:link w:val="23"/>
    <w:semiHidden/>
    <w:qFormat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customStyle="1" w:styleId="15">
    <w:name w:val="Абзац списка1"/>
    <w:basedOn w:val="10"/>
    <w:qFormat/>
    <w:rsid w:val="00DE39D8"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styleId="af2">
    <w:name w:val="footnote text"/>
    <w:basedOn w:val="10"/>
    <w:link w:val="af1"/>
    <w:rsid w:val="00DE39D8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0">
    <w:name w:val="цветной текст"/>
    <w:basedOn w:val="10"/>
    <w:qFormat/>
    <w:rsid w:val="00DE39D8"/>
    <w:pPr>
      <w:numPr>
        <w:numId w:val="2"/>
      </w:numPr>
      <w:spacing w:after="0" w:line="360" w:lineRule="auto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rsid w:val="00DE39D8"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afa">
    <w:name w:val="выделение цвет"/>
    <w:basedOn w:val="10"/>
    <w:link w:val="af9"/>
    <w:qFormat/>
    <w:rsid w:val="00DE39D8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styleId="aff8">
    <w:name w:val="TOC Heading"/>
    <w:basedOn w:val="1"/>
    <w:next w:val="10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6">
    <w:name w:val="toc 2"/>
    <w:basedOn w:val="10"/>
    <w:next w:val="10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eastAsia="Times New Roman"/>
      <w:szCs w:val="20"/>
      <w:lang w:eastAsia="ru-RU"/>
    </w:rPr>
  </w:style>
  <w:style w:type="paragraph" w:styleId="31">
    <w:name w:val="toc 3"/>
    <w:basedOn w:val="10"/>
    <w:next w:val="10"/>
    <w:autoRedefine/>
    <w:uiPriority w:val="39"/>
    <w:unhideWhenUsed/>
    <w:qFormat/>
    <w:rsid w:val="00DE39D8"/>
    <w:pPr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0">
    <w:name w:val="!Заголовок-1"/>
    <w:basedOn w:val="1"/>
    <w:link w:val="-1"/>
    <w:qFormat/>
    <w:rsid w:val="00DE39D8"/>
    <w:rPr>
      <w:lang w:val="ru-RU"/>
    </w:rPr>
  </w:style>
  <w:style w:type="paragraph" w:customStyle="1" w:styleId="-20">
    <w:name w:val="!заголовок-2"/>
    <w:basedOn w:val="2"/>
    <w:link w:val="-2"/>
    <w:qFormat/>
    <w:rsid w:val="00DE39D8"/>
    <w:rPr>
      <w:lang w:val="ru-RU"/>
    </w:rPr>
  </w:style>
  <w:style w:type="paragraph" w:customStyle="1" w:styleId="af8">
    <w:name w:val="!Текст"/>
    <w:basedOn w:val="10"/>
    <w:link w:val="af7"/>
    <w:qFormat/>
    <w:rsid w:val="00DE39D8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c">
    <w:name w:val="!Синий заголовок текста"/>
    <w:basedOn w:val="afa"/>
    <w:link w:val="afb"/>
    <w:qFormat/>
    <w:rsid w:val="00DE39D8"/>
  </w:style>
  <w:style w:type="paragraph" w:customStyle="1" w:styleId="a">
    <w:name w:val="!Список с точками"/>
    <w:basedOn w:val="10"/>
    <w:link w:val="afd"/>
    <w:qFormat/>
    <w:rsid w:val="00DE39D8"/>
    <w:pPr>
      <w:numPr>
        <w:numId w:val="1"/>
      </w:num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styleId="aff9">
    <w:name w:val="List Paragraph"/>
    <w:basedOn w:val="10"/>
    <w:uiPriority w:val="34"/>
    <w:qFormat/>
    <w:rsid w:val="00DE39D8"/>
    <w:pPr>
      <w:ind w:left="720"/>
      <w:contextualSpacing/>
    </w:pPr>
    <w:rPr>
      <w:rFonts w:ascii="Calibri" w:eastAsia="Calibri" w:hAnsi="Calibri"/>
    </w:rPr>
  </w:style>
  <w:style w:type="paragraph" w:styleId="aff0">
    <w:name w:val="annotation text"/>
    <w:basedOn w:val="10"/>
    <w:link w:val="aff"/>
    <w:semiHidden/>
    <w:unhideWhenUsed/>
    <w:qFormat/>
    <w:rsid w:val="00DE39D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semiHidden/>
    <w:unhideWhenUsed/>
    <w:qFormat/>
    <w:rsid w:val="00DE39D8"/>
    <w:rPr>
      <w:b/>
      <w:bCs/>
    </w:rPr>
  </w:style>
  <w:style w:type="paragraph" w:customStyle="1" w:styleId="ListaBlack">
    <w:name w:val="Lista Black"/>
    <w:basedOn w:val="af0"/>
    <w:uiPriority w:val="1"/>
    <w:qFormat/>
    <w:rsid w:val="00DE39D8"/>
    <w:pPr>
      <w:keepNext/>
      <w:numPr>
        <w:numId w:val="3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143">
    <w:name w:val="Основной текст (14)_3"/>
    <w:basedOn w:val="10"/>
    <w:link w:val="14"/>
    <w:qFormat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customStyle="1" w:styleId="affa">
    <w:name w:val="Содержимое таблицы"/>
    <w:basedOn w:val="10"/>
    <w:qFormat/>
    <w:pPr>
      <w:widowControl w:val="0"/>
      <w:suppressLineNumbers/>
    </w:pPr>
  </w:style>
  <w:style w:type="paragraph" w:customStyle="1" w:styleId="affb">
    <w:name w:val="Заголовок таблицы"/>
    <w:basedOn w:val="affa"/>
    <w:qFormat/>
    <w:pPr>
      <w:jc w:val="center"/>
    </w:pPr>
    <w:rPr>
      <w:b/>
      <w:bCs/>
    </w:rPr>
  </w:style>
  <w:style w:type="table" w:styleId="affc">
    <w:name w:val="Table Grid"/>
    <w:basedOn w:val="a3"/>
    <w:rsid w:val="00DE39D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0FD3D-5FC5-43CE-B255-4866C7FF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dc:description/>
  <cp:lastModifiedBy>преподаватель ЧПК</cp:lastModifiedBy>
  <cp:revision>2</cp:revision>
  <cp:lastPrinted>2026-01-21T10:40:00Z</cp:lastPrinted>
  <dcterms:created xsi:type="dcterms:W3CDTF">2026-01-23T03:55:00Z</dcterms:created>
  <dcterms:modified xsi:type="dcterms:W3CDTF">2026-01-23T03:55:00Z</dcterms:modified>
  <dc:language>ru-RU</dc:language>
</cp:coreProperties>
</file>